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A0" w:rsidRPr="00CC656D" w:rsidRDefault="005263E9" w:rsidP="00024C16">
      <w:pPr>
        <w:spacing w:after="0" w:line="240" w:lineRule="auto"/>
        <w:jc w:val="center"/>
        <w:rPr>
          <w:b/>
          <w:sz w:val="22"/>
        </w:rPr>
      </w:pPr>
      <w:r w:rsidRPr="00CE1902">
        <w:rPr>
          <w:b/>
          <w:sz w:val="22"/>
        </w:rPr>
        <w:t>ПОЛИТИКА</w:t>
      </w:r>
      <w:r w:rsidRPr="00CC656D">
        <w:rPr>
          <w:b/>
          <w:sz w:val="22"/>
        </w:rPr>
        <w:t xml:space="preserve"> </w:t>
      </w:r>
    </w:p>
    <w:p w:rsidR="005263E9" w:rsidRPr="00CC656D" w:rsidRDefault="00C01A57" w:rsidP="00024C16">
      <w:pPr>
        <w:spacing w:after="0" w:line="240" w:lineRule="auto"/>
        <w:jc w:val="center"/>
        <w:rPr>
          <w:b/>
          <w:sz w:val="22"/>
        </w:rPr>
      </w:pPr>
      <w:r w:rsidRPr="00CC656D">
        <w:rPr>
          <w:b/>
          <w:sz w:val="22"/>
        </w:rPr>
        <w:t xml:space="preserve">в отношении </w:t>
      </w:r>
      <w:r w:rsidR="005263E9" w:rsidRPr="00CC656D">
        <w:rPr>
          <w:b/>
          <w:sz w:val="22"/>
        </w:rPr>
        <w:t>о</w:t>
      </w:r>
      <w:r w:rsidR="00024C16" w:rsidRPr="00CC656D">
        <w:rPr>
          <w:b/>
          <w:sz w:val="22"/>
        </w:rPr>
        <w:t>бработки персональных данных</w:t>
      </w:r>
    </w:p>
    <w:p w:rsidR="00024C16" w:rsidRPr="00CC656D" w:rsidRDefault="00024C16" w:rsidP="00024C16">
      <w:pPr>
        <w:spacing w:after="0" w:line="240" w:lineRule="auto"/>
        <w:jc w:val="center"/>
        <w:rPr>
          <w:b/>
          <w:sz w:val="22"/>
        </w:rPr>
      </w:pPr>
    </w:p>
    <w:p w:rsidR="005263E9" w:rsidRPr="00CC656D" w:rsidRDefault="005263E9" w:rsidP="00024C16">
      <w:pPr>
        <w:pStyle w:val="a3"/>
        <w:numPr>
          <w:ilvl w:val="0"/>
          <w:numId w:val="14"/>
        </w:numPr>
        <w:spacing w:after="0" w:line="240" w:lineRule="auto"/>
        <w:ind w:left="0" w:firstLine="0"/>
        <w:jc w:val="center"/>
        <w:rPr>
          <w:b/>
          <w:sz w:val="22"/>
        </w:rPr>
      </w:pPr>
      <w:r w:rsidRPr="00CC656D">
        <w:rPr>
          <w:b/>
          <w:sz w:val="22"/>
        </w:rPr>
        <w:t>Общие положения</w:t>
      </w:r>
    </w:p>
    <w:p w:rsidR="005263E9" w:rsidRPr="00CC656D" w:rsidRDefault="005263E9" w:rsidP="00AB035E">
      <w:pPr>
        <w:pStyle w:val="a3"/>
        <w:numPr>
          <w:ilvl w:val="1"/>
          <w:numId w:val="14"/>
        </w:numPr>
        <w:autoSpaceDE w:val="0"/>
        <w:autoSpaceDN w:val="0"/>
        <w:adjustRightInd w:val="0"/>
        <w:spacing w:after="0" w:line="240" w:lineRule="auto"/>
        <w:ind w:left="0" w:firstLine="709"/>
        <w:jc w:val="both"/>
        <w:rPr>
          <w:rFonts w:cs="Times New Roman"/>
          <w:sz w:val="22"/>
        </w:rPr>
      </w:pPr>
      <w:r w:rsidRPr="00CC656D">
        <w:rPr>
          <w:rFonts w:cs="Times New Roman"/>
          <w:sz w:val="22"/>
        </w:rPr>
        <w:t>Политика действует в отношении всех персональных данных</w:t>
      </w:r>
      <w:r w:rsidR="007622C1" w:rsidRPr="00CC656D">
        <w:rPr>
          <w:rFonts w:cs="Times New Roman"/>
          <w:sz w:val="22"/>
        </w:rPr>
        <w:t xml:space="preserve"> (далее – Политика)</w:t>
      </w:r>
      <w:r w:rsidRPr="00CC656D">
        <w:rPr>
          <w:rFonts w:cs="Times New Roman"/>
          <w:sz w:val="22"/>
        </w:rPr>
        <w:t xml:space="preserve">, которые обрабатывает </w:t>
      </w:r>
      <w:r w:rsidR="00B943C3" w:rsidRPr="00B943C3">
        <w:rPr>
          <w:rFonts w:cs="Times New Roman"/>
          <w:b/>
          <w:sz w:val="22"/>
        </w:rPr>
        <w:t>Общество с ограниченной ответственностью "ТАЙГЕТА</w:t>
      </w:r>
      <w:r w:rsidR="00B943C3">
        <w:t>"</w:t>
      </w:r>
      <w:r w:rsidR="00781439">
        <w:t xml:space="preserve"> (</w:t>
      </w:r>
      <w:r w:rsidR="00781439" w:rsidRPr="00B943C3">
        <w:rPr>
          <w:rFonts w:cs="Times New Roman"/>
          <w:b/>
          <w:sz w:val="22"/>
        </w:rPr>
        <w:t>О</w:t>
      </w:r>
      <w:r w:rsidR="00781439">
        <w:rPr>
          <w:rFonts w:cs="Times New Roman"/>
          <w:b/>
          <w:sz w:val="22"/>
        </w:rPr>
        <w:t>ОО </w:t>
      </w:r>
      <w:r w:rsidR="00781439" w:rsidRPr="00B943C3">
        <w:rPr>
          <w:rFonts w:cs="Times New Roman"/>
          <w:b/>
          <w:sz w:val="22"/>
        </w:rPr>
        <w:t>"ТАЙГЕТА</w:t>
      </w:r>
      <w:r w:rsidR="00781439">
        <w:t>")</w:t>
      </w:r>
      <w:r w:rsidR="00B943C3">
        <w:t xml:space="preserve"> </w:t>
      </w:r>
      <w:r w:rsidR="00B25240" w:rsidRPr="00CC656D">
        <w:rPr>
          <w:rFonts w:cs="Times New Roman"/>
          <w:sz w:val="22"/>
        </w:rPr>
        <w:t xml:space="preserve">(ИНН: </w:t>
      </w:r>
      <w:r w:rsidR="00B943C3" w:rsidRPr="00B943C3">
        <w:rPr>
          <w:rFonts w:cs="Times New Roman"/>
          <w:sz w:val="22"/>
          <w:shd w:val="clear" w:color="auto" w:fill="FFFFFF"/>
        </w:rPr>
        <w:t>9710132978</w:t>
      </w:r>
      <w:r w:rsidR="00B25240" w:rsidRPr="00CC656D">
        <w:rPr>
          <w:rFonts w:cs="Times New Roman"/>
          <w:sz w:val="22"/>
          <w:shd w:val="clear" w:color="auto" w:fill="FFFFFF"/>
        </w:rPr>
        <w:t>, ОГР</w:t>
      </w:r>
      <w:r w:rsidR="00431188" w:rsidRPr="00CC656D">
        <w:rPr>
          <w:rFonts w:cs="Times New Roman"/>
          <w:sz w:val="22"/>
          <w:shd w:val="clear" w:color="auto" w:fill="FFFFFF"/>
        </w:rPr>
        <w:t>Н</w:t>
      </w:r>
      <w:r w:rsidR="00B25240" w:rsidRPr="00CC656D">
        <w:rPr>
          <w:rFonts w:cs="Times New Roman"/>
          <w:sz w:val="22"/>
          <w:shd w:val="clear" w:color="auto" w:fill="FFFFFF"/>
        </w:rPr>
        <w:t xml:space="preserve">: </w:t>
      </w:r>
      <w:r w:rsidR="00B943C3" w:rsidRPr="00B943C3">
        <w:rPr>
          <w:rFonts w:cs="Times New Roman"/>
          <w:sz w:val="22"/>
          <w:shd w:val="clear" w:color="auto" w:fill="FFFFFF"/>
        </w:rPr>
        <w:t>1247700360050</w:t>
      </w:r>
      <w:r w:rsidR="00B25240" w:rsidRPr="00CC656D">
        <w:rPr>
          <w:rFonts w:cs="Times New Roman"/>
          <w:sz w:val="22"/>
          <w:shd w:val="clear" w:color="auto" w:fill="FFFFFF"/>
        </w:rPr>
        <w:t>)</w:t>
      </w:r>
      <w:r w:rsidR="00DC4D30" w:rsidRPr="00CC656D">
        <w:rPr>
          <w:rFonts w:cs="Times New Roman"/>
          <w:sz w:val="22"/>
          <w:shd w:val="clear" w:color="auto" w:fill="FFFFFF"/>
        </w:rPr>
        <w:t xml:space="preserve"> </w:t>
      </w:r>
      <w:r w:rsidRPr="00CC656D">
        <w:rPr>
          <w:rFonts w:cs="Times New Roman"/>
          <w:sz w:val="22"/>
        </w:rPr>
        <w:t>(</w:t>
      </w:r>
      <w:r w:rsidR="005A1C9E" w:rsidRPr="00CC656D">
        <w:rPr>
          <w:rFonts w:cs="Times New Roman"/>
          <w:sz w:val="22"/>
        </w:rPr>
        <w:t>далее – Оператор).</w:t>
      </w:r>
    </w:p>
    <w:p w:rsidR="00E866A0" w:rsidRPr="00CC656D" w:rsidRDefault="00B943C3" w:rsidP="00024C16">
      <w:pPr>
        <w:pStyle w:val="a3"/>
        <w:numPr>
          <w:ilvl w:val="1"/>
          <w:numId w:val="14"/>
        </w:numPr>
        <w:autoSpaceDE w:val="0"/>
        <w:autoSpaceDN w:val="0"/>
        <w:adjustRightInd w:val="0"/>
        <w:spacing w:after="0" w:line="240" w:lineRule="auto"/>
        <w:ind w:left="0" w:firstLine="709"/>
        <w:jc w:val="both"/>
        <w:rPr>
          <w:rFonts w:cs="Times New Roman"/>
          <w:sz w:val="22"/>
        </w:rPr>
      </w:pPr>
      <w:r w:rsidRPr="00B943C3">
        <w:rPr>
          <w:rFonts w:cs="Times New Roman"/>
          <w:b/>
          <w:sz w:val="22"/>
        </w:rPr>
        <w:t>О</w:t>
      </w:r>
      <w:r w:rsidR="00781439">
        <w:rPr>
          <w:rFonts w:cs="Times New Roman"/>
          <w:b/>
          <w:sz w:val="22"/>
        </w:rPr>
        <w:t xml:space="preserve">ОО </w:t>
      </w:r>
      <w:r w:rsidRPr="00B943C3">
        <w:rPr>
          <w:rFonts w:cs="Times New Roman"/>
          <w:b/>
          <w:sz w:val="22"/>
        </w:rPr>
        <w:t>"ТАЙГЕТА</w:t>
      </w:r>
      <w:r>
        <w:t xml:space="preserve">" </w:t>
      </w:r>
      <w:r w:rsidR="00E866A0" w:rsidRPr="00CC656D">
        <w:rPr>
          <w:rFonts w:cs="Times New Roman"/>
          <w:color w:val="1A1A1A"/>
          <w:sz w:val="22"/>
          <w:shd w:val="clear" w:color="auto" w:fill="FFFFFF"/>
        </w:rPr>
        <w:t>является оператором персональных данных в соответствии с Законом.</w:t>
      </w:r>
    </w:p>
    <w:p w:rsidR="005263E9" w:rsidRPr="00CC656D" w:rsidRDefault="005263E9" w:rsidP="00024C16">
      <w:pPr>
        <w:pStyle w:val="a3"/>
        <w:autoSpaceDE w:val="0"/>
        <w:autoSpaceDN w:val="0"/>
        <w:adjustRightInd w:val="0"/>
        <w:spacing w:after="0" w:line="240" w:lineRule="auto"/>
        <w:ind w:left="0" w:firstLine="709"/>
        <w:jc w:val="both"/>
        <w:rPr>
          <w:rFonts w:cs="Times New Roman"/>
          <w:sz w:val="22"/>
        </w:rPr>
      </w:pPr>
      <w:r w:rsidRPr="00CC656D">
        <w:rPr>
          <w:rFonts w:cs="Times New Roman"/>
          <w:sz w:val="22"/>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9A1B2E" w:rsidRPr="00CC656D" w:rsidRDefault="005263E9" w:rsidP="00024C16">
      <w:pPr>
        <w:spacing w:after="0" w:line="240" w:lineRule="auto"/>
        <w:ind w:firstLine="709"/>
        <w:jc w:val="both"/>
        <w:rPr>
          <w:rFonts w:cs="Times New Roman"/>
          <w:color w:val="000000"/>
          <w:sz w:val="22"/>
        </w:rPr>
      </w:pPr>
      <w:r w:rsidRPr="00CC656D">
        <w:rPr>
          <w:rFonts w:cs="Times New Roman"/>
          <w:sz w:val="22"/>
        </w:rPr>
        <w:t xml:space="preserve">1.4. Во исполнение требований </w:t>
      </w:r>
      <w:hyperlink r:id="rId6" w:history="1">
        <w:r w:rsidRPr="00CC656D">
          <w:rPr>
            <w:rFonts w:cs="Times New Roman"/>
            <w:color w:val="000000" w:themeColor="text1"/>
            <w:sz w:val="22"/>
          </w:rPr>
          <w:t>ч. 2 ст. 18.1</w:t>
        </w:r>
      </w:hyperlink>
      <w:r w:rsidRPr="00CC656D">
        <w:rPr>
          <w:rFonts w:cs="Times New Roman"/>
          <w:color w:val="000000" w:themeColor="text1"/>
          <w:sz w:val="22"/>
        </w:rPr>
        <w:t xml:space="preserve"> </w:t>
      </w:r>
      <w:r w:rsidR="009A1B2E" w:rsidRPr="00CC656D">
        <w:rPr>
          <w:rFonts w:cs="Times New Roman"/>
          <w:color w:val="000000"/>
          <w:sz w:val="22"/>
        </w:rPr>
        <w:t>Федеральный закон «О персональных данных» от 27.07.2006</w:t>
      </w:r>
      <w:r w:rsidR="00DC4D30" w:rsidRPr="00CC656D">
        <w:rPr>
          <w:rFonts w:cs="Times New Roman"/>
          <w:color w:val="000000"/>
          <w:sz w:val="22"/>
        </w:rPr>
        <w:t xml:space="preserve"> г.</w:t>
      </w:r>
      <w:r w:rsidR="009A1B2E" w:rsidRPr="00CC656D">
        <w:rPr>
          <w:rFonts w:cs="Times New Roman"/>
          <w:color w:val="000000"/>
          <w:sz w:val="22"/>
        </w:rPr>
        <w:t xml:space="preserve"> № 152-ФЗ (далее – Закон о персональных данных) </w:t>
      </w:r>
      <w:r w:rsidRPr="00CC656D">
        <w:rPr>
          <w:rFonts w:cs="Times New Roman"/>
          <w:sz w:val="22"/>
        </w:rPr>
        <w:t xml:space="preserve">данных настоящая Политика </w:t>
      </w:r>
      <w:r w:rsidR="00B25240" w:rsidRPr="00CC656D">
        <w:rPr>
          <w:rFonts w:cs="Times New Roman"/>
          <w:sz w:val="22"/>
        </w:rPr>
        <w:t xml:space="preserve">может быть опубликована </w:t>
      </w:r>
      <w:r w:rsidRPr="00CC656D">
        <w:rPr>
          <w:rFonts w:cs="Times New Roman"/>
          <w:sz w:val="22"/>
        </w:rPr>
        <w:t>в свободном доступе в информационно-телекоммуникационной с</w:t>
      </w:r>
      <w:r w:rsidR="005A1C9E" w:rsidRPr="00CC656D">
        <w:rPr>
          <w:rFonts w:cs="Times New Roman"/>
          <w:sz w:val="22"/>
        </w:rPr>
        <w:t>ети Интернет на сайте Оператора</w:t>
      </w:r>
      <w:r w:rsidR="00B65498" w:rsidRPr="00CC656D">
        <w:rPr>
          <w:rFonts w:cs="Times New Roman"/>
          <w:sz w:val="22"/>
        </w:rPr>
        <w:t xml:space="preserve"> </w:t>
      </w:r>
      <w:r w:rsidR="004618C7" w:rsidRPr="004618C7">
        <w:rPr>
          <w:rStyle w:val="a5"/>
          <w:rFonts w:cs="Times New Roman"/>
          <w:sz w:val="22"/>
        </w:rPr>
        <w:t>https://maisonbetale.com/</w:t>
      </w:r>
      <w:r w:rsidR="00B65498" w:rsidRPr="00CC656D">
        <w:rPr>
          <w:rFonts w:cs="Times New Roman"/>
          <w:sz w:val="22"/>
        </w:rPr>
        <w:t xml:space="preserve">, </w:t>
      </w:r>
      <w:r w:rsidR="00B25240" w:rsidRPr="00CE1902">
        <w:rPr>
          <w:sz w:val="22"/>
        </w:rPr>
        <w:t>а также направляется</w:t>
      </w:r>
      <w:r w:rsidR="00DC4D30" w:rsidRPr="00CE1902">
        <w:rPr>
          <w:sz w:val="22"/>
        </w:rPr>
        <w:t xml:space="preserve"> Субъектам персональных данных</w:t>
      </w:r>
      <w:r w:rsidR="00B25240" w:rsidRPr="00CE1902">
        <w:rPr>
          <w:sz w:val="22"/>
        </w:rPr>
        <w:t xml:space="preserve"> по электронной почте при заключении гражданско-правовых договоров.</w:t>
      </w:r>
    </w:p>
    <w:p w:rsidR="00267855" w:rsidRPr="00CC656D" w:rsidRDefault="005263E9" w:rsidP="00024C16">
      <w:pPr>
        <w:spacing w:after="0" w:line="240" w:lineRule="auto"/>
        <w:ind w:firstLine="709"/>
        <w:jc w:val="both"/>
        <w:rPr>
          <w:rFonts w:cs="Times New Roman"/>
          <w:color w:val="000000"/>
          <w:sz w:val="22"/>
        </w:rPr>
      </w:pPr>
      <w:r w:rsidRPr="00CC656D">
        <w:rPr>
          <w:rFonts w:cs="Times New Roman"/>
          <w:sz w:val="22"/>
        </w:rPr>
        <w:t>1.5. Основные по</w:t>
      </w:r>
      <w:r w:rsidR="00267855" w:rsidRPr="00CC656D">
        <w:rPr>
          <w:rFonts w:cs="Times New Roman"/>
          <w:sz w:val="22"/>
        </w:rPr>
        <w:t>нятия, используемые в Политике:</w:t>
      </w:r>
    </w:p>
    <w:p w:rsidR="00267855" w:rsidRPr="00CC656D" w:rsidRDefault="005263E9" w:rsidP="00024C16">
      <w:pPr>
        <w:autoSpaceDE w:val="0"/>
        <w:autoSpaceDN w:val="0"/>
        <w:adjustRightInd w:val="0"/>
        <w:spacing w:after="0" w:line="240" w:lineRule="auto"/>
        <w:ind w:firstLine="709"/>
        <w:jc w:val="both"/>
        <w:rPr>
          <w:rFonts w:cs="Times New Roman"/>
          <w:sz w:val="22"/>
        </w:rPr>
      </w:pPr>
      <w:r w:rsidRPr="00CC656D">
        <w:rPr>
          <w:rFonts w:cs="Times New Roman"/>
          <w:b/>
          <w:bCs/>
          <w:sz w:val="22"/>
        </w:rPr>
        <w:t>персональные данные</w:t>
      </w:r>
      <w:r w:rsidR="00E866A0" w:rsidRPr="00CC656D">
        <w:rPr>
          <w:rFonts w:cs="Times New Roman"/>
          <w:sz w:val="22"/>
        </w:rPr>
        <w:t xml:space="preserve"> – любая</w:t>
      </w:r>
      <w:r w:rsidRPr="00CC656D">
        <w:rPr>
          <w:rFonts w:cs="Times New Roman"/>
          <w:sz w:val="22"/>
        </w:rPr>
        <w:t xml:space="preserve"> информация, относящаяся к прямо или косвенно</w:t>
      </w:r>
      <w:r w:rsidR="004618C7">
        <w:rPr>
          <w:rFonts w:cs="Times New Roman"/>
          <w:sz w:val="22"/>
        </w:rPr>
        <w:t xml:space="preserve"> </w:t>
      </w:r>
      <w:proofErr w:type="gramStart"/>
      <w:r w:rsidRPr="00CC656D">
        <w:rPr>
          <w:rFonts w:cs="Times New Roman"/>
          <w:sz w:val="22"/>
        </w:rPr>
        <w:t>определенному</w:t>
      </w:r>
      <w:proofErr w:type="gramEnd"/>
      <w:r w:rsidRPr="00CC656D">
        <w:rPr>
          <w:rFonts w:cs="Times New Roman"/>
          <w:sz w:val="22"/>
        </w:rPr>
        <w:t xml:space="preserve"> или определяемому физическому лицу </w:t>
      </w:r>
      <w:r w:rsidR="00267855" w:rsidRPr="00CC656D">
        <w:rPr>
          <w:rFonts w:cs="Times New Roman"/>
          <w:sz w:val="22"/>
        </w:rPr>
        <w:t>(субъекту персональных данных);</w:t>
      </w:r>
    </w:p>
    <w:p w:rsidR="005263E9" w:rsidRPr="00CC656D" w:rsidRDefault="005263E9" w:rsidP="00024C16">
      <w:pPr>
        <w:autoSpaceDE w:val="0"/>
        <w:autoSpaceDN w:val="0"/>
        <w:adjustRightInd w:val="0"/>
        <w:spacing w:after="0" w:line="240" w:lineRule="auto"/>
        <w:ind w:firstLine="709"/>
        <w:jc w:val="both"/>
        <w:rPr>
          <w:rFonts w:cs="Times New Roman"/>
          <w:sz w:val="22"/>
        </w:rPr>
      </w:pPr>
      <w:r w:rsidRPr="00CC656D">
        <w:rPr>
          <w:rFonts w:cs="Times New Roman"/>
          <w:b/>
          <w:bCs/>
          <w:sz w:val="22"/>
        </w:rPr>
        <w:t>оператор персональных данных (оператор)</w:t>
      </w:r>
      <w:r w:rsidRPr="00CC656D">
        <w:rPr>
          <w:rFonts w:cs="Times New Roman"/>
          <w:sz w:val="22"/>
        </w:rPr>
        <w:t xml:space="preserve"> </w:t>
      </w:r>
      <w:r w:rsidR="00E866A0" w:rsidRPr="00CC656D">
        <w:rPr>
          <w:rFonts w:cs="Times New Roman"/>
          <w:sz w:val="22"/>
        </w:rPr>
        <w:t>–</w:t>
      </w:r>
      <w:r w:rsidRPr="00CC656D">
        <w:rPr>
          <w:rFonts w:cs="Times New Roman"/>
          <w:sz w:val="22"/>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A1C9E" w:rsidRPr="00CC656D" w:rsidRDefault="005263E9" w:rsidP="00024C16">
      <w:pPr>
        <w:autoSpaceDE w:val="0"/>
        <w:autoSpaceDN w:val="0"/>
        <w:adjustRightInd w:val="0"/>
        <w:spacing w:after="0" w:line="240" w:lineRule="auto"/>
        <w:ind w:firstLine="709"/>
        <w:jc w:val="both"/>
        <w:rPr>
          <w:rFonts w:cs="Times New Roman"/>
          <w:sz w:val="22"/>
        </w:rPr>
      </w:pPr>
      <w:r w:rsidRPr="00CC656D">
        <w:rPr>
          <w:rFonts w:cs="Times New Roman"/>
          <w:b/>
          <w:bCs/>
          <w:sz w:val="22"/>
        </w:rPr>
        <w:t>обработка персональных данных</w:t>
      </w:r>
      <w:r w:rsidRPr="00CC656D">
        <w:rPr>
          <w:rFonts w:cs="Times New Roman"/>
          <w:sz w:val="22"/>
        </w:rPr>
        <w:t xml:space="preserve"> </w:t>
      </w:r>
      <w:r w:rsidR="00E866A0" w:rsidRPr="00CC656D">
        <w:rPr>
          <w:rFonts w:cs="Times New Roman"/>
          <w:sz w:val="22"/>
        </w:rPr>
        <w:t xml:space="preserve">– </w:t>
      </w:r>
      <w:r w:rsidRPr="00CC656D">
        <w:rPr>
          <w:rFonts w:cs="Times New Roman"/>
          <w:sz w:val="22"/>
        </w:rPr>
        <w:t>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w:t>
      </w:r>
      <w:r w:rsidR="005A1C9E" w:rsidRPr="00CC656D">
        <w:rPr>
          <w:rFonts w:cs="Times New Roman"/>
          <w:sz w:val="22"/>
        </w:rPr>
        <w:t>х включает в себя в том числе:</w:t>
      </w:r>
    </w:p>
    <w:p w:rsidR="005263E9" w:rsidRPr="00CC656D" w:rsidRDefault="005263E9" w:rsidP="00024C16">
      <w:pPr>
        <w:pStyle w:val="a3"/>
        <w:numPr>
          <w:ilvl w:val="0"/>
          <w:numId w:val="6"/>
        </w:numPr>
        <w:autoSpaceDE w:val="0"/>
        <w:autoSpaceDN w:val="0"/>
        <w:adjustRightInd w:val="0"/>
        <w:spacing w:after="0" w:line="240" w:lineRule="auto"/>
        <w:ind w:left="0" w:firstLine="709"/>
        <w:jc w:val="both"/>
        <w:rPr>
          <w:rFonts w:cs="Times New Roman"/>
          <w:sz w:val="22"/>
        </w:rPr>
      </w:pPr>
      <w:r w:rsidRPr="00CC656D">
        <w:rPr>
          <w:rFonts w:cs="Times New Roman"/>
          <w:sz w:val="22"/>
        </w:rPr>
        <w:t>сбор;</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запись;</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систематизацию;</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накопление;</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хранение;</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уточнение (обновление, изменение);</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извлечение;</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использование;</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передачу (распространение, предоставление, доступ);</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обезличивание;</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блокирование;</w:t>
      </w:r>
    </w:p>
    <w:p w:rsidR="005263E9"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удаление;</w:t>
      </w:r>
    </w:p>
    <w:p w:rsidR="00267855" w:rsidRPr="00CC656D" w:rsidRDefault="005263E9" w:rsidP="00024C16">
      <w:pPr>
        <w:pStyle w:val="a3"/>
        <w:numPr>
          <w:ilvl w:val="0"/>
          <w:numId w:val="6"/>
        </w:numPr>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sz w:val="22"/>
        </w:rPr>
        <w:t>уничтожение;</w:t>
      </w:r>
    </w:p>
    <w:p w:rsidR="00267855" w:rsidRPr="00CC656D" w:rsidRDefault="005263E9" w:rsidP="00024C16">
      <w:pPr>
        <w:pStyle w:val="a3"/>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b/>
          <w:bCs/>
          <w:sz w:val="22"/>
        </w:rPr>
        <w:t>автоматизированная обработка персональных данных</w:t>
      </w:r>
      <w:r w:rsidRPr="00CC656D">
        <w:rPr>
          <w:rFonts w:cs="Times New Roman"/>
          <w:sz w:val="22"/>
        </w:rPr>
        <w:t xml:space="preserve"> </w:t>
      </w:r>
      <w:r w:rsidR="00E866A0" w:rsidRPr="00CC656D">
        <w:rPr>
          <w:rFonts w:cs="Times New Roman"/>
          <w:sz w:val="22"/>
        </w:rPr>
        <w:t>–</w:t>
      </w:r>
      <w:r w:rsidRPr="00CC656D">
        <w:rPr>
          <w:rFonts w:cs="Times New Roman"/>
          <w:sz w:val="22"/>
        </w:rPr>
        <w:t xml:space="preserve"> обработка персональных данных с помощью средств вычислительной техники;</w:t>
      </w:r>
    </w:p>
    <w:p w:rsidR="002C603E" w:rsidRPr="00CC656D" w:rsidRDefault="005263E9" w:rsidP="00024C16">
      <w:pPr>
        <w:pStyle w:val="a3"/>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b/>
          <w:bCs/>
          <w:sz w:val="22"/>
        </w:rPr>
        <w:t>распространение персональных данных</w:t>
      </w:r>
      <w:r w:rsidRPr="00CC656D">
        <w:rPr>
          <w:rFonts w:cs="Times New Roman"/>
          <w:sz w:val="22"/>
        </w:rPr>
        <w:t xml:space="preserve"> </w:t>
      </w:r>
      <w:r w:rsidR="00E866A0" w:rsidRPr="00CC656D">
        <w:rPr>
          <w:rFonts w:cs="Times New Roman"/>
          <w:sz w:val="22"/>
        </w:rPr>
        <w:t xml:space="preserve">– </w:t>
      </w:r>
      <w:r w:rsidRPr="00CC656D">
        <w:rPr>
          <w:rFonts w:cs="Times New Roman"/>
          <w:sz w:val="22"/>
        </w:rPr>
        <w:t>действия, направленные на раскрытие персональных данных неопределенному кругу лиц;</w:t>
      </w:r>
    </w:p>
    <w:p w:rsidR="002C603E" w:rsidRPr="00CC656D" w:rsidRDefault="005263E9" w:rsidP="00024C16">
      <w:pPr>
        <w:pStyle w:val="a3"/>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b/>
          <w:bCs/>
          <w:sz w:val="22"/>
        </w:rPr>
        <w:t>предоставление персональных данных</w:t>
      </w:r>
      <w:r w:rsidRPr="00CC656D">
        <w:rPr>
          <w:rFonts w:cs="Times New Roman"/>
          <w:sz w:val="22"/>
        </w:rPr>
        <w:t xml:space="preserve"> </w:t>
      </w:r>
      <w:r w:rsidR="00E866A0" w:rsidRPr="00CC656D">
        <w:rPr>
          <w:rFonts w:cs="Times New Roman"/>
          <w:sz w:val="22"/>
        </w:rPr>
        <w:t>–</w:t>
      </w:r>
      <w:r w:rsidRPr="00CC656D">
        <w:rPr>
          <w:rFonts w:cs="Times New Roman"/>
          <w:sz w:val="22"/>
        </w:rPr>
        <w:t xml:space="preserve"> действия, направленные на раскрытие персональных данных определенному лицу или определенному кругу лиц;</w:t>
      </w:r>
    </w:p>
    <w:p w:rsidR="002C603E" w:rsidRPr="00CC656D" w:rsidRDefault="005263E9" w:rsidP="00024C16">
      <w:pPr>
        <w:pStyle w:val="a3"/>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b/>
          <w:bCs/>
          <w:sz w:val="22"/>
        </w:rPr>
        <w:t>блокирование персональных данных</w:t>
      </w:r>
      <w:r w:rsidRPr="00CC656D">
        <w:rPr>
          <w:rFonts w:cs="Times New Roman"/>
          <w:sz w:val="22"/>
        </w:rPr>
        <w:t xml:space="preserve"> </w:t>
      </w:r>
      <w:r w:rsidR="00E866A0" w:rsidRPr="00CC656D">
        <w:rPr>
          <w:rFonts w:cs="Times New Roman"/>
          <w:sz w:val="22"/>
        </w:rPr>
        <w:t>–</w:t>
      </w:r>
      <w:r w:rsidRPr="00CC656D">
        <w:rPr>
          <w:rFonts w:cs="Times New Roman"/>
          <w:sz w:val="22"/>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2C603E" w:rsidRPr="00CC656D" w:rsidRDefault="005263E9" w:rsidP="00024C16">
      <w:pPr>
        <w:pStyle w:val="a3"/>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b/>
          <w:bCs/>
          <w:sz w:val="22"/>
        </w:rPr>
        <w:t>уничтожение персональных данных</w:t>
      </w:r>
      <w:r w:rsidRPr="00CC656D">
        <w:rPr>
          <w:rFonts w:cs="Times New Roman"/>
          <w:sz w:val="22"/>
        </w:rPr>
        <w:t xml:space="preserve"> </w:t>
      </w:r>
      <w:r w:rsidR="00E866A0" w:rsidRPr="00CC656D">
        <w:rPr>
          <w:rFonts w:cs="Times New Roman"/>
          <w:sz w:val="22"/>
        </w:rPr>
        <w:t>–</w:t>
      </w:r>
      <w:r w:rsidRPr="00CC656D">
        <w:rPr>
          <w:rFonts w:cs="Times New Roman"/>
          <w:sz w:val="22"/>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C603E" w:rsidRPr="00CC656D" w:rsidRDefault="005263E9" w:rsidP="00024C16">
      <w:pPr>
        <w:pStyle w:val="a3"/>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b/>
          <w:bCs/>
          <w:sz w:val="22"/>
        </w:rPr>
        <w:t>обезличивание персональных данных</w:t>
      </w:r>
      <w:r w:rsidRPr="00CC656D">
        <w:rPr>
          <w:rFonts w:cs="Times New Roman"/>
          <w:sz w:val="22"/>
        </w:rPr>
        <w:t xml:space="preserve"> </w:t>
      </w:r>
      <w:r w:rsidR="00E866A0" w:rsidRPr="00CC656D">
        <w:rPr>
          <w:rFonts w:cs="Times New Roman"/>
          <w:sz w:val="22"/>
        </w:rPr>
        <w:t>–</w:t>
      </w:r>
      <w:r w:rsidRPr="00CC656D">
        <w:rPr>
          <w:rFonts w:cs="Times New Roman"/>
          <w:sz w:val="22"/>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91438" w:rsidRPr="00CC656D" w:rsidRDefault="005263E9" w:rsidP="00DC4D30">
      <w:pPr>
        <w:pStyle w:val="a3"/>
        <w:tabs>
          <w:tab w:val="left" w:pos="540"/>
        </w:tabs>
        <w:autoSpaceDE w:val="0"/>
        <w:autoSpaceDN w:val="0"/>
        <w:adjustRightInd w:val="0"/>
        <w:spacing w:after="0" w:line="240" w:lineRule="auto"/>
        <w:ind w:left="0" w:firstLine="709"/>
        <w:jc w:val="both"/>
        <w:rPr>
          <w:rFonts w:cs="Times New Roman"/>
          <w:sz w:val="22"/>
        </w:rPr>
      </w:pPr>
      <w:r w:rsidRPr="00CC656D">
        <w:rPr>
          <w:rFonts w:cs="Times New Roman"/>
          <w:b/>
          <w:bCs/>
          <w:sz w:val="22"/>
        </w:rPr>
        <w:lastRenderedPageBreak/>
        <w:t>информационная система персональных данных</w:t>
      </w:r>
      <w:r w:rsidRPr="00CC656D">
        <w:rPr>
          <w:rFonts w:cs="Times New Roman"/>
          <w:sz w:val="22"/>
        </w:rPr>
        <w:t xml:space="preserve"> </w:t>
      </w:r>
      <w:r w:rsidR="00E866A0" w:rsidRPr="00CC656D">
        <w:rPr>
          <w:rFonts w:cs="Times New Roman"/>
          <w:sz w:val="22"/>
        </w:rPr>
        <w:t>–</w:t>
      </w:r>
      <w:r w:rsidRPr="00CC656D">
        <w:rPr>
          <w:rFonts w:cs="Times New Roman"/>
          <w:sz w:val="22"/>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C603E" w:rsidRPr="00CC656D" w:rsidRDefault="002C603E" w:rsidP="00024C16">
      <w:pPr>
        <w:tabs>
          <w:tab w:val="left" w:pos="540"/>
        </w:tabs>
        <w:autoSpaceDE w:val="0"/>
        <w:autoSpaceDN w:val="0"/>
        <w:adjustRightInd w:val="0"/>
        <w:spacing w:after="0" w:line="240" w:lineRule="auto"/>
        <w:ind w:firstLine="709"/>
        <w:jc w:val="both"/>
        <w:rPr>
          <w:rFonts w:cs="Times New Roman"/>
          <w:b/>
          <w:sz w:val="22"/>
        </w:rPr>
      </w:pPr>
    </w:p>
    <w:p w:rsidR="005263E9" w:rsidRPr="00CC656D" w:rsidRDefault="00BE1A86" w:rsidP="00024C16">
      <w:pPr>
        <w:tabs>
          <w:tab w:val="left" w:pos="540"/>
        </w:tabs>
        <w:autoSpaceDE w:val="0"/>
        <w:autoSpaceDN w:val="0"/>
        <w:adjustRightInd w:val="0"/>
        <w:spacing w:after="0" w:line="240" w:lineRule="auto"/>
        <w:ind w:left="360"/>
        <w:jc w:val="center"/>
        <w:rPr>
          <w:rFonts w:cs="Times New Roman"/>
          <w:sz w:val="22"/>
        </w:rPr>
      </w:pPr>
      <w:r w:rsidRPr="00CC656D">
        <w:rPr>
          <w:rFonts w:cs="Times New Roman"/>
          <w:b/>
          <w:sz w:val="22"/>
        </w:rPr>
        <w:t xml:space="preserve">2.   </w:t>
      </w:r>
      <w:r w:rsidR="002C603E" w:rsidRPr="00CC656D">
        <w:rPr>
          <w:rFonts w:cs="Times New Roman"/>
          <w:b/>
          <w:sz w:val="22"/>
        </w:rPr>
        <w:t>П</w:t>
      </w:r>
      <w:r w:rsidR="005263E9" w:rsidRPr="00CC656D">
        <w:rPr>
          <w:rFonts w:cs="Times New Roman"/>
          <w:b/>
          <w:sz w:val="22"/>
        </w:rPr>
        <w:t>рава и обязанности</w:t>
      </w:r>
      <w:r w:rsidR="002C603E" w:rsidRPr="00CC656D">
        <w:rPr>
          <w:rFonts w:cs="Times New Roman"/>
          <w:b/>
          <w:sz w:val="22"/>
        </w:rPr>
        <w:t>.</w:t>
      </w:r>
    </w:p>
    <w:p w:rsidR="005263E9" w:rsidRPr="00CC656D" w:rsidRDefault="003535CB" w:rsidP="00024C16">
      <w:pPr>
        <w:autoSpaceDE w:val="0"/>
        <w:autoSpaceDN w:val="0"/>
        <w:adjustRightInd w:val="0"/>
        <w:spacing w:after="0" w:line="240" w:lineRule="auto"/>
        <w:ind w:firstLine="709"/>
        <w:jc w:val="both"/>
        <w:rPr>
          <w:rFonts w:cs="Times New Roman"/>
          <w:b/>
          <w:color w:val="000000" w:themeColor="text1"/>
          <w:sz w:val="22"/>
        </w:rPr>
      </w:pPr>
      <w:r w:rsidRPr="00CC656D">
        <w:rPr>
          <w:rFonts w:cs="Times New Roman"/>
          <w:b/>
          <w:color w:val="000000" w:themeColor="text1"/>
          <w:sz w:val="22"/>
        </w:rPr>
        <w:t xml:space="preserve">2.1. </w:t>
      </w:r>
      <w:r w:rsidR="005263E9" w:rsidRPr="00CC656D">
        <w:rPr>
          <w:rFonts w:cs="Times New Roman"/>
          <w:b/>
          <w:color w:val="000000" w:themeColor="text1"/>
          <w:sz w:val="22"/>
        </w:rPr>
        <w:t>Оператор имеет право:</w:t>
      </w:r>
    </w:p>
    <w:p w:rsidR="005263E9" w:rsidRPr="00CC656D" w:rsidRDefault="005263E9" w:rsidP="00024C16">
      <w:pPr>
        <w:numPr>
          <w:ilvl w:val="0"/>
          <w:numId w:val="3"/>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history="1">
        <w:r w:rsidRPr="00CC656D">
          <w:rPr>
            <w:rFonts w:cs="Times New Roman"/>
            <w:color w:val="000000" w:themeColor="text1"/>
            <w:sz w:val="22"/>
          </w:rPr>
          <w:t>Законом</w:t>
        </w:r>
      </w:hyperlink>
      <w:r w:rsidRPr="00CC656D">
        <w:rPr>
          <w:rFonts w:cs="Times New Roman"/>
          <w:color w:val="000000" w:themeColor="text1"/>
          <w:sz w:val="22"/>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5263E9" w:rsidRPr="00CC656D" w:rsidRDefault="005263E9" w:rsidP="00024C16">
      <w:pPr>
        <w:numPr>
          <w:ilvl w:val="0"/>
          <w:numId w:val="3"/>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history="1">
        <w:r w:rsidRPr="00CC656D">
          <w:rPr>
            <w:rFonts w:cs="Times New Roman"/>
            <w:color w:val="000000" w:themeColor="text1"/>
            <w:sz w:val="22"/>
          </w:rPr>
          <w:t>Законом</w:t>
        </w:r>
      </w:hyperlink>
      <w:r w:rsidRPr="00CC656D">
        <w:rPr>
          <w:rFonts w:cs="Times New Roman"/>
          <w:color w:val="000000" w:themeColor="text1"/>
          <w:sz w:val="22"/>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3535CB" w:rsidRPr="00CC656D" w:rsidRDefault="005263E9" w:rsidP="00024C16">
      <w:pPr>
        <w:numPr>
          <w:ilvl w:val="0"/>
          <w:numId w:val="3"/>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history="1">
        <w:r w:rsidRPr="00CC656D">
          <w:rPr>
            <w:rFonts w:cs="Times New Roman"/>
            <w:color w:val="000000" w:themeColor="text1"/>
            <w:sz w:val="22"/>
          </w:rPr>
          <w:t>Законе</w:t>
        </w:r>
      </w:hyperlink>
      <w:r w:rsidRPr="00CC656D">
        <w:rPr>
          <w:rFonts w:cs="Times New Roman"/>
          <w:color w:val="000000" w:themeColor="text1"/>
          <w:sz w:val="22"/>
        </w:rPr>
        <w:t xml:space="preserve"> о персональных данных.</w:t>
      </w:r>
    </w:p>
    <w:p w:rsidR="005263E9" w:rsidRPr="00CC656D" w:rsidRDefault="005263E9" w:rsidP="00024C16">
      <w:pPr>
        <w:pStyle w:val="a3"/>
        <w:numPr>
          <w:ilvl w:val="1"/>
          <w:numId w:val="10"/>
        </w:numPr>
        <w:tabs>
          <w:tab w:val="left" w:pos="0"/>
        </w:tabs>
        <w:autoSpaceDE w:val="0"/>
        <w:autoSpaceDN w:val="0"/>
        <w:adjustRightInd w:val="0"/>
        <w:spacing w:after="0" w:line="240" w:lineRule="auto"/>
        <w:ind w:left="0" w:firstLine="709"/>
        <w:jc w:val="both"/>
        <w:rPr>
          <w:rFonts w:cs="Times New Roman"/>
          <w:b/>
          <w:color w:val="000000" w:themeColor="text1"/>
          <w:sz w:val="22"/>
        </w:rPr>
      </w:pPr>
      <w:r w:rsidRPr="00CC656D">
        <w:rPr>
          <w:rFonts w:cs="Times New Roman"/>
          <w:b/>
          <w:color w:val="000000" w:themeColor="text1"/>
          <w:sz w:val="22"/>
        </w:rPr>
        <w:t>Оператор обязан:</w:t>
      </w:r>
    </w:p>
    <w:p w:rsidR="005263E9" w:rsidRPr="00CC656D" w:rsidRDefault="005263E9" w:rsidP="00024C16">
      <w:pPr>
        <w:numPr>
          <w:ilvl w:val="0"/>
          <w:numId w:val="4"/>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организовывать обработку персональных данных в соответствии с требованиями </w:t>
      </w:r>
      <w:hyperlink r:id="rId10" w:history="1">
        <w:r w:rsidRPr="00CC656D">
          <w:rPr>
            <w:rFonts w:cs="Times New Roman"/>
            <w:color w:val="000000" w:themeColor="text1"/>
            <w:sz w:val="22"/>
          </w:rPr>
          <w:t>Закона</w:t>
        </w:r>
      </w:hyperlink>
      <w:r w:rsidRPr="00CC656D">
        <w:rPr>
          <w:rFonts w:cs="Times New Roman"/>
          <w:color w:val="000000" w:themeColor="text1"/>
          <w:sz w:val="22"/>
        </w:rPr>
        <w:t xml:space="preserve"> о персональных данных;</w:t>
      </w:r>
    </w:p>
    <w:p w:rsidR="005263E9" w:rsidRPr="00CC656D" w:rsidRDefault="005263E9" w:rsidP="00024C16">
      <w:pPr>
        <w:numPr>
          <w:ilvl w:val="0"/>
          <w:numId w:val="4"/>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отвечать на обращения и запросы субъектов персональных данных и их законных представителей в соответствии с требованиями </w:t>
      </w:r>
      <w:hyperlink r:id="rId11" w:history="1">
        <w:r w:rsidRPr="00CC656D">
          <w:rPr>
            <w:rFonts w:cs="Times New Roman"/>
            <w:color w:val="000000" w:themeColor="text1"/>
            <w:sz w:val="22"/>
          </w:rPr>
          <w:t>Закона</w:t>
        </w:r>
      </w:hyperlink>
      <w:r w:rsidRPr="00CC656D">
        <w:rPr>
          <w:rFonts w:cs="Times New Roman"/>
          <w:color w:val="000000" w:themeColor="text1"/>
          <w:sz w:val="22"/>
        </w:rPr>
        <w:t xml:space="preserve"> о персональных данных;</w:t>
      </w:r>
    </w:p>
    <w:p w:rsidR="005263E9" w:rsidRPr="00CC656D" w:rsidRDefault="005263E9" w:rsidP="00024C16">
      <w:pPr>
        <w:numPr>
          <w:ilvl w:val="0"/>
          <w:numId w:val="4"/>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сообщать в </w:t>
      </w:r>
      <w:hyperlink r:id="rId12" w:history="1">
        <w:r w:rsidRPr="00CC656D">
          <w:rPr>
            <w:rFonts w:cs="Times New Roman"/>
            <w:color w:val="000000" w:themeColor="text1"/>
            <w:sz w:val="22"/>
          </w:rPr>
          <w:t>уполномоченный орган по защите прав субъектов персональных данных</w:t>
        </w:r>
      </w:hyperlink>
      <w:r w:rsidRPr="00CC656D">
        <w:rPr>
          <w:rFonts w:cs="Times New Roman"/>
          <w:color w:val="000000" w:themeColor="text1"/>
          <w:sz w:val="22"/>
        </w:rPr>
        <w:t xml:space="preserve"> (Федеральную службу по надзору в сфере связи, информационных технологий и массовых коммуникаций (</w:t>
      </w:r>
      <w:proofErr w:type="spellStart"/>
      <w:r w:rsidRPr="00CC656D">
        <w:rPr>
          <w:rFonts w:cs="Times New Roman"/>
          <w:color w:val="000000" w:themeColor="text1"/>
          <w:sz w:val="22"/>
        </w:rPr>
        <w:t>Роскомнадзор</w:t>
      </w:r>
      <w:proofErr w:type="spellEnd"/>
      <w:r w:rsidRPr="00CC656D">
        <w:rPr>
          <w:rFonts w:cs="Times New Roman"/>
          <w:color w:val="000000" w:themeColor="text1"/>
          <w:sz w:val="22"/>
        </w:rPr>
        <w:t xml:space="preserve">))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CC656D">
        <w:rPr>
          <w:rFonts w:cs="Times New Roman"/>
          <w:color w:val="000000" w:themeColor="text1"/>
          <w:sz w:val="22"/>
        </w:rPr>
        <w:t>Роскомнадзор</w:t>
      </w:r>
      <w:proofErr w:type="spellEnd"/>
      <w:r w:rsidRPr="00CC656D">
        <w:rPr>
          <w:rFonts w:cs="Times New Roman"/>
          <w:color w:val="000000" w:themeColor="text1"/>
          <w:sz w:val="22"/>
        </w:rPr>
        <w:t xml:space="preserve"> мотивированное уведомление с указанием причин продления срока предоставления запрашиваемой информации;</w:t>
      </w:r>
    </w:p>
    <w:p w:rsidR="00A308A8" w:rsidRPr="00CC656D" w:rsidRDefault="005263E9" w:rsidP="00A308A8">
      <w:pPr>
        <w:numPr>
          <w:ilvl w:val="0"/>
          <w:numId w:val="4"/>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w:t>
      </w:r>
      <w:r w:rsidR="00A308A8" w:rsidRPr="00CC656D">
        <w:rPr>
          <w:rFonts w:cs="Times New Roman"/>
          <w:color w:val="000000" w:themeColor="text1"/>
          <w:sz w:val="22"/>
        </w:rPr>
        <w:t>ие, доступ) персональных данных;</w:t>
      </w:r>
    </w:p>
    <w:p w:rsidR="00A308A8" w:rsidRPr="00CC656D" w:rsidRDefault="00A308A8" w:rsidP="00A308A8">
      <w:pPr>
        <w:pStyle w:val="a3"/>
        <w:numPr>
          <w:ilvl w:val="0"/>
          <w:numId w:val="4"/>
        </w:numPr>
        <w:tabs>
          <w:tab w:val="clear" w:pos="540"/>
          <w:tab w:val="num" w:pos="851"/>
        </w:tabs>
        <w:autoSpaceDE w:val="0"/>
        <w:autoSpaceDN w:val="0"/>
        <w:adjustRightInd w:val="0"/>
        <w:spacing w:after="0" w:line="240" w:lineRule="auto"/>
        <w:ind w:left="0" w:firstLine="709"/>
        <w:jc w:val="both"/>
        <w:rPr>
          <w:rFonts w:cs="Times New Roman"/>
          <w:bCs/>
          <w:sz w:val="22"/>
        </w:rPr>
      </w:pPr>
      <w:r w:rsidRPr="00CC656D">
        <w:rPr>
          <w:rFonts w:cs="Times New Roman"/>
          <w:bCs/>
          <w:sz w:val="22"/>
        </w:rPr>
        <w:t>если персональные данные получены не от субъекта персональных данных, до начала обработки таких персональных данных предоставляет субъекту персональных данных информацию о наименовании либо фамилию, имя, отчество и адрес оператора или его представителя; цели обработки персональных данных и ее правовое основание; перечне персональных данных; предполагаемых пользователях персональных данных; правах субъекта персональных данных; источнике получения персональных данных.</w:t>
      </w:r>
    </w:p>
    <w:p w:rsidR="005263E9" w:rsidRPr="00CC656D" w:rsidRDefault="005263E9" w:rsidP="00024C16">
      <w:pPr>
        <w:pStyle w:val="a3"/>
        <w:numPr>
          <w:ilvl w:val="1"/>
          <w:numId w:val="10"/>
        </w:numPr>
        <w:tabs>
          <w:tab w:val="left" w:pos="0"/>
        </w:tabs>
        <w:autoSpaceDE w:val="0"/>
        <w:autoSpaceDN w:val="0"/>
        <w:adjustRightInd w:val="0"/>
        <w:spacing w:after="0" w:line="240" w:lineRule="auto"/>
        <w:ind w:left="0" w:firstLine="709"/>
        <w:jc w:val="both"/>
        <w:rPr>
          <w:rFonts w:cs="Times New Roman"/>
          <w:b/>
          <w:color w:val="000000" w:themeColor="text1"/>
          <w:sz w:val="22"/>
        </w:rPr>
      </w:pPr>
      <w:r w:rsidRPr="00CC656D">
        <w:rPr>
          <w:rFonts w:cs="Times New Roman"/>
          <w:b/>
          <w:color w:val="000000" w:themeColor="text1"/>
          <w:sz w:val="22"/>
        </w:rPr>
        <w:t>Основные права субъекта персональных данных. Субъект персональных данных имеет право:</w:t>
      </w:r>
    </w:p>
    <w:p w:rsidR="005263E9" w:rsidRPr="00CC656D" w:rsidRDefault="005263E9" w:rsidP="00024C16">
      <w:pPr>
        <w:numPr>
          <w:ilvl w:val="0"/>
          <w:numId w:val="5"/>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получать информацию, касающуюся обработки его персональных данных, за исключением случаев, предусмотренных </w:t>
      </w:r>
      <w:hyperlink r:id="rId13" w:history="1">
        <w:r w:rsidRPr="00CC656D">
          <w:rPr>
            <w:rFonts w:cs="Times New Roman"/>
            <w:color w:val="000000" w:themeColor="text1"/>
            <w:sz w:val="22"/>
          </w:rPr>
          <w:t>федеральными законами</w:t>
        </w:r>
      </w:hyperlink>
      <w:r w:rsidRPr="00CC656D">
        <w:rPr>
          <w:rFonts w:cs="Times New Roman"/>
          <w:color w:val="000000" w:themeColor="text1"/>
          <w:sz w:val="22"/>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history="1">
        <w:r w:rsidRPr="00CC656D">
          <w:rPr>
            <w:rFonts w:cs="Times New Roman"/>
            <w:color w:val="000000" w:themeColor="text1"/>
            <w:sz w:val="22"/>
          </w:rPr>
          <w:t>Перечень</w:t>
        </w:r>
      </w:hyperlink>
      <w:r w:rsidRPr="00CC656D">
        <w:rPr>
          <w:rFonts w:cs="Times New Roman"/>
          <w:color w:val="000000" w:themeColor="text1"/>
          <w:sz w:val="22"/>
        </w:rPr>
        <w:t xml:space="preserve"> информации и </w:t>
      </w:r>
      <w:hyperlink r:id="rId15" w:history="1">
        <w:r w:rsidRPr="00CC656D">
          <w:rPr>
            <w:rFonts w:cs="Times New Roman"/>
            <w:color w:val="000000" w:themeColor="text1"/>
            <w:sz w:val="22"/>
          </w:rPr>
          <w:t>порядок</w:t>
        </w:r>
      </w:hyperlink>
      <w:r w:rsidRPr="00CC656D">
        <w:rPr>
          <w:rFonts w:cs="Times New Roman"/>
          <w:color w:val="000000" w:themeColor="text1"/>
          <w:sz w:val="22"/>
        </w:rPr>
        <w:t xml:space="preserve"> ее получения установлен </w:t>
      </w:r>
      <w:hyperlink r:id="rId16" w:history="1">
        <w:r w:rsidRPr="00CC656D">
          <w:rPr>
            <w:rFonts w:cs="Times New Roman"/>
            <w:color w:val="000000" w:themeColor="text1"/>
            <w:sz w:val="22"/>
          </w:rPr>
          <w:t>Законом</w:t>
        </w:r>
      </w:hyperlink>
      <w:r w:rsidRPr="00CC656D">
        <w:rPr>
          <w:rFonts w:cs="Times New Roman"/>
          <w:color w:val="000000" w:themeColor="text1"/>
          <w:sz w:val="22"/>
        </w:rPr>
        <w:t xml:space="preserve"> о персональных данных;</w:t>
      </w:r>
    </w:p>
    <w:p w:rsidR="005263E9" w:rsidRPr="00CC656D" w:rsidRDefault="005263E9" w:rsidP="00024C16">
      <w:pPr>
        <w:numPr>
          <w:ilvl w:val="0"/>
          <w:numId w:val="5"/>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263E9" w:rsidRPr="00CC656D" w:rsidRDefault="005263E9" w:rsidP="00024C16">
      <w:pPr>
        <w:numPr>
          <w:ilvl w:val="0"/>
          <w:numId w:val="5"/>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lastRenderedPageBreak/>
        <w:t>дать предварительное согласие на обработку персональных данных в целях продвижения на рынке товаров, работ и услуг;</w:t>
      </w:r>
    </w:p>
    <w:p w:rsidR="005263E9" w:rsidRPr="00CC656D" w:rsidRDefault="005263E9" w:rsidP="00024C16">
      <w:pPr>
        <w:numPr>
          <w:ilvl w:val="0"/>
          <w:numId w:val="5"/>
        </w:numPr>
        <w:tabs>
          <w:tab w:val="clear" w:pos="540"/>
          <w:tab w:val="left" w:pos="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обжаловать в </w:t>
      </w:r>
      <w:hyperlink r:id="rId17" w:history="1">
        <w:proofErr w:type="spellStart"/>
        <w:r w:rsidRPr="00CC656D">
          <w:rPr>
            <w:rFonts w:cs="Times New Roman"/>
            <w:color w:val="000000" w:themeColor="text1"/>
            <w:sz w:val="22"/>
          </w:rPr>
          <w:t>Роскомнадзоре</w:t>
        </w:r>
        <w:proofErr w:type="spellEnd"/>
      </w:hyperlink>
      <w:r w:rsidRPr="00CC656D">
        <w:rPr>
          <w:rFonts w:cs="Times New Roman"/>
          <w:color w:val="000000" w:themeColor="text1"/>
          <w:sz w:val="22"/>
        </w:rPr>
        <w:t xml:space="preserve"> или в судебном порядке неправомерные действия или бездействие Оператора при обработке его персональных данных.</w:t>
      </w:r>
    </w:p>
    <w:p w:rsidR="005263E9" w:rsidRPr="00CC656D" w:rsidRDefault="005263E9" w:rsidP="00024C16">
      <w:pPr>
        <w:pStyle w:val="a3"/>
        <w:numPr>
          <w:ilvl w:val="1"/>
          <w:numId w:val="10"/>
        </w:numPr>
        <w:tabs>
          <w:tab w:val="left" w:pos="0"/>
        </w:tabs>
        <w:autoSpaceDE w:val="0"/>
        <w:autoSpaceDN w:val="0"/>
        <w:adjustRightInd w:val="0"/>
        <w:spacing w:after="0" w:line="240" w:lineRule="auto"/>
        <w:ind w:left="0" w:firstLine="709"/>
        <w:jc w:val="both"/>
        <w:rPr>
          <w:rFonts w:cs="Times New Roman"/>
          <w:sz w:val="22"/>
        </w:rPr>
      </w:pPr>
      <w:r w:rsidRPr="00CC656D">
        <w:rPr>
          <w:rFonts w:cs="Times New Roman"/>
          <w:sz w:val="22"/>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5263E9" w:rsidRPr="00CC656D" w:rsidRDefault="005263E9" w:rsidP="00024C16">
      <w:pPr>
        <w:pStyle w:val="a3"/>
        <w:numPr>
          <w:ilvl w:val="1"/>
          <w:numId w:val="10"/>
        </w:numPr>
        <w:tabs>
          <w:tab w:val="left" w:pos="0"/>
        </w:tabs>
        <w:autoSpaceDE w:val="0"/>
        <w:autoSpaceDN w:val="0"/>
        <w:adjustRightInd w:val="0"/>
        <w:spacing w:after="0" w:line="240" w:lineRule="auto"/>
        <w:ind w:left="0" w:firstLine="709"/>
        <w:jc w:val="both"/>
        <w:rPr>
          <w:rFonts w:cs="Times New Roman"/>
          <w:sz w:val="22"/>
        </w:rPr>
      </w:pPr>
      <w:r w:rsidRPr="00CC656D">
        <w:rPr>
          <w:rFonts w:cs="Times New Roman"/>
          <w:sz w:val="22"/>
        </w:rPr>
        <w:t xml:space="preserve">Ответственность за нарушение требований законодательства Российской Федерации и нормативных актов </w:t>
      </w:r>
      <w:r w:rsidR="00781439" w:rsidRPr="00B943C3">
        <w:rPr>
          <w:rFonts w:cs="Times New Roman"/>
          <w:b/>
          <w:sz w:val="22"/>
        </w:rPr>
        <w:t>О</w:t>
      </w:r>
      <w:r w:rsidR="00781439">
        <w:rPr>
          <w:rFonts w:cs="Times New Roman"/>
          <w:b/>
          <w:sz w:val="22"/>
        </w:rPr>
        <w:t xml:space="preserve">ОО </w:t>
      </w:r>
      <w:r w:rsidR="00781439" w:rsidRPr="00B943C3">
        <w:rPr>
          <w:rFonts w:cs="Times New Roman"/>
          <w:b/>
          <w:sz w:val="22"/>
        </w:rPr>
        <w:t>"ТАЙГЕТА</w:t>
      </w:r>
      <w:r w:rsidR="00781439">
        <w:t xml:space="preserve">" </w:t>
      </w:r>
      <w:r w:rsidRPr="00CC656D">
        <w:rPr>
          <w:rFonts w:cs="Times New Roman"/>
          <w:sz w:val="22"/>
        </w:rPr>
        <w:t>в сфере обработки и защиты персональных данных определяется в соответствии с законодательством Российской Федерации.</w:t>
      </w:r>
    </w:p>
    <w:p w:rsidR="005263E9" w:rsidRPr="00CC656D" w:rsidRDefault="005263E9" w:rsidP="00024C16">
      <w:pPr>
        <w:autoSpaceDE w:val="0"/>
        <w:autoSpaceDN w:val="0"/>
        <w:adjustRightInd w:val="0"/>
        <w:spacing w:after="0" w:line="240" w:lineRule="auto"/>
        <w:ind w:firstLine="709"/>
        <w:jc w:val="both"/>
        <w:outlineLvl w:val="0"/>
        <w:rPr>
          <w:rFonts w:cs="Times New Roman"/>
          <w:sz w:val="22"/>
        </w:rPr>
      </w:pPr>
    </w:p>
    <w:p w:rsidR="005263E9" w:rsidRPr="00CC656D" w:rsidRDefault="003535CB" w:rsidP="00024C16">
      <w:pPr>
        <w:autoSpaceDE w:val="0"/>
        <w:autoSpaceDN w:val="0"/>
        <w:adjustRightInd w:val="0"/>
        <w:spacing w:after="0" w:line="240" w:lineRule="auto"/>
        <w:ind w:firstLine="709"/>
        <w:jc w:val="center"/>
        <w:rPr>
          <w:rFonts w:cs="Times New Roman"/>
          <w:sz w:val="22"/>
        </w:rPr>
      </w:pPr>
      <w:r w:rsidRPr="00CC656D">
        <w:rPr>
          <w:rFonts w:cs="Times New Roman"/>
          <w:b/>
          <w:bCs/>
          <w:sz w:val="22"/>
        </w:rPr>
        <w:t>3</w:t>
      </w:r>
      <w:r w:rsidR="00BE1A86" w:rsidRPr="00CC656D">
        <w:rPr>
          <w:rFonts w:cs="Times New Roman"/>
          <w:b/>
          <w:bCs/>
          <w:sz w:val="22"/>
        </w:rPr>
        <w:t xml:space="preserve">.   </w:t>
      </w:r>
      <w:r w:rsidR="005263E9" w:rsidRPr="00CC656D">
        <w:rPr>
          <w:rFonts w:cs="Times New Roman"/>
          <w:b/>
          <w:bCs/>
          <w:sz w:val="22"/>
        </w:rPr>
        <w:t>Цели обработки персональных данных</w:t>
      </w:r>
    </w:p>
    <w:p w:rsidR="00267855" w:rsidRPr="00CC656D" w:rsidRDefault="003535CB" w:rsidP="00024C16">
      <w:pPr>
        <w:autoSpaceDE w:val="0"/>
        <w:autoSpaceDN w:val="0"/>
        <w:adjustRightInd w:val="0"/>
        <w:spacing w:after="0" w:line="240" w:lineRule="auto"/>
        <w:ind w:firstLine="709"/>
        <w:jc w:val="both"/>
        <w:rPr>
          <w:rFonts w:cs="Times New Roman"/>
          <w:sz w:val="22"/>
        </w:rPr>
      </w:pPr>
      <w:r w:rsidRPr="00CC656D">
        <w:rPr>
          <w:rFonts w:cs="Times New Roman"/>
          <w:sz w:val="22"/>
        </w:rPr>
        <w:t>3</w:t>
      </w:r>
      <w:r w:rsidR="005263E9" w:rsidRPr="00CC656D">
        <w:rPr>
          <w:rFonts w:cs="Times New Roman"/>
          <w:sz w:val="22"/>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263E9" w:rsidRPr="00CC656D" w:rsidRDefault="003535CB" w:rsidP="00024C16">
      <w:pPr>
        <w:autoSpaceDE w:val="0"/>
        <w:autoSpaceDN w:val="0"/>
        <w:adjustRightInd w:val="0"/>
        <w:spacing w:after="0" w:line="240" w:lineRule="auto"/>
        <w:ind w:firstLine="709"/>
        <w:jc w:val="both"/>
        <w:rPr>
          <w:rFonts w:cs="Times New Roman"/>
          <w:sz w:val="22"/>
        </w:rPr>
      </w:pPr>
      <w:r w:rsidRPr="00CC656D">
        <w:rPr>
          <w:rFonts w:cs="Times New Roman"/>
          <w:sz w:val="22"/>
        </w:rPr>
        <w:t>3</w:t>
      </w:r>
      <w:r w:rsidR="00267855" w:rsidRPr="00CC656D">
        <w:rPr>
          <w:rFonts w:cs="Times New Roman"/>
          <w:sz w:val="22"/>
        </w:rPr>
        <w:t>.</w:t>
      </w:r>
      <w:r w:rsidR="005263E9" w:rsidRPr="00CC656D">
        <w:rPr>
          <w:rFonts w:cs="Times New Roman"/>
          <w:sz w:val="22"/>
        </w:rPr>
        <w:t>2. Обработке подлежат только персональные данные, которые отвечают целям их обработки.</w:t>
      </w:r>
    </w:p>
    <w:p w:rsidR="005A1C9E" w:rsidRPr="00CC656D" w:rsidRDefault="003535CB" w:rsidP="00024C16">
      <w:pPr>
        <w:autoSpaceDE w:val="0"/>
        <w:autoSpaceDN w:val="0"/>
        <w:adjustRightInd w:val="0"/>
        <w:spacing w:after="0" w:line="240" w:lineRule="auto"/>
        <w:ind w:firstLine="709"/>
        <w:jc w:val="both"/>
        <w:rPr>
          <w:rFonts w:cs="Times New Roman"/>
          <w:sz w:val="22"/>
        </w:rPr>
      </w:pPr>
      <w:r w:rsidRPr="00CC656D">
        <w:rPr>
          <w:rFonts w:cs="Times New Roman"/>
          <w:sz w:val="22"/>
        </w:rPr>
        <w:t>3</w:t>
      </w:r>
      <w:r w:rsidR="005263E9" w:rsidRPr="00CC656D">
        <w:rPr>
          <w:rFonts w:cs="Times New Roman"/>
          <w:sz w:val="22"/>
        </w:rPr>
        <w:t>.3. Обработка Оператором персональных данных осуществляется в</w:t>
      </w:r>
      <w:r w:rsidR="005A1C9E" w:rsidRPr="00CC656D">
        <w:rPr>
          <w:rFonts w:cs="Times New Roman"/>
          <w:sz w:val="22"/>
        </w:rPr>
        <w:t xml:space="preserve"> целях</w:t>
      </w:r>
      <w:r w:rsidR="005263E9" w:rsidRPr="00CC656D">
        <w:rPr>
          <w:rFonts w:cs="Times New Roman"/>
          <w:sz w:val="22"/>
        </w:rPr>
        <w:t xml:space="preserve"> </w:t>
      </w:r>
    </w:p>
    <w:p w:rsidR="005263E9" w:rsidRPr="00CC656D" w:rsidRDefault="003535CB" w:rsidP="00640EF0">
      <w:pPr>
        <w:autoSpaceDE w:val="0"/>
        <w:autoSpaceDN w:val="0"/>
        <w:adjustRightInd w:val="0"/>
        <w:spacing w:after="60" w:line="240" w:lineRule="auto"/>
        <w:ind w:firstLine="709"/>
        <w:jc w:val="both"/>
        <w:rPr>
          <w:sz w:val="22"/>
        </w:rPr>
      </w:pPr>
      <w:r w:rsidRPr="00CC656D">
        <w:rPr>
          <w:rFonts w:cs="Times New Roman"/>
          <w:sz w:val="22"/>
        </w:rPr>
        <w:t xml:space="preserve">− </w:t>
      </w:r>
      <w:r w:rsidR="005A1C9E" w:rsidRPr="00CC656D">
        <w:rPr>
          <w:rFonts w:cs="Times New Roman"/>
          <w:sz w:val="22"/>
        </w:rPr>
        <w:t xml:space="preserve">осуществления </w:t>
      </w:r>
      <w:r w:rsidR="00781439" w:rsidRPr="00B943C3">
        <w:rPr>
          <w:rFonts w:cs="Times New Roman"/>
          <w:b/>
          <w:sz w:val="22"/>
        </w:rPr>
        <w:t>О</w:t>
      </w:r>
      <w:r w:rsidR="00781439">
        <w:rPr>
          <w:rFonts w:cs="Times New Roman"/>
          <w:b/>
          <w:sz w:val="22"/>
        </w:rPr>
        <w:t xml:space="preserve">ОО </w:t>
      </w:r>
      <w:r w:rsidR="00781439" w:rsidRPr="00B943C3">
        <w:rPr>
          <w:rFonts w:cs="Times New Roman"/>
          <w:b/>
          <w:sz w:val="22"/>
        </w:rPr>
        <w:t>"ТАЙГЕТА</w:t>
      </w:r>
      <w:r w:rsidR="00781439">
        <w:t xml:space="preserve">" </w:t>
      </w:r>
      <w:r w:rsidR="005A1C9E" w:rsidRPr="00CC656D">
        <w:rPr>
          <w:sz w:val="22"/>
        </w:rPr>
        <w:t>своей деятельности;</w:t>
      </w:r>
    </w:p>
    <w:p w:rsidR="00267855" w:rsidRPr="00CC656D" w:rsidRDefault="003535CB" w:rsidP="00640EF0">
      <w:pPr>
        <w:autoSpaceDE w:val="0"/>
        <w:autoSpaceDN w:val="0"/>
        <w:adjustRightInd w:val="0"/>
        <w:spacing w:after="60" w:line="240" w:lineRule="auto"/>
        <w:ind w:firstLine="709"/>
        <w:jc w:val="both"/>
        <w:rPr>
          <w:sz w:val="22"/>
        </w:rPr>
      </w:pPr>
      <w:r w:rsidRPr="00CC656D">
        <w:rPr>
          <w:rFonts w:cs="Times New Roman"/>
          <w:sz w:val="22"/>
        </w:rPr>
        <w:t xml:space="preserve">− </w:t>
      </w:r>
      <w:r w:rsidR="005A1C9E" w:rsidRPr="00CC656D">
        <w:rPr>
          <w:sz w:val="22"/>
        </w:rPr>
        <w:t>заключения, исполнения, прекращения гражданско-прав</w:t>
      </w:r>
      <w:r w:rsidR="00267855" w:rsidRPr="00CC656D">
        <w:rPr>
          <w:sz w:val="22"/>
        </w:rPr>
        <w:t>овых договоров с контрагентами;</w:t>
      </w:r>
    </w:p>
    <w:p w:rsidR="00CE1902" w:rsidRDefault="003535CB" w:rsidP="00640EF0">
      <w:pPr>
        <w:autoSpaceDE w:val="0"/>
        <w:autoSpaceDN w:val="0"/>
        <w:adjustRightInd w:val="0"/>
        <w:spacing w:after="60" w:line="240" w:lineRule="auto"/>
        <w:ind w:firstLine="709"/>
        <w:jc w:val="both"/>
        <w:rPr>
          <w:sz w:val="22"/>
        </w:rPr>
      </w:pPr>
      <w:r w:rsidRPr="00CC656D">
        <w:rPr>
          <w:rFonts w:cs="Times New Roman"/>
          <w:sz w:val="22"/>
        </w:rPr>
        <w:t>−</w:t>
      </w:r>
      <w:r w:rsidRPr="00CC656D">
        <w:rPr>
          <w:sz w:val="22"/>
        </w:rPr>
        <w:t xml:space="preserve"> предоставления доступа Субъекту персональных данных к сервисам, информации, и (или) материалам, содержащимся на сайте Оператора;</w:t>
      </w:r>
    </w:p>
    <w:p w:rsidR="00DC4D30" w:rsidRPr="00CC656D" w:rsidRDefault="00CE1902" w:rsidP="00640EF0">
      <w:pPr>
        <w:autoSpaceDE w:val="0"/>
        <w:autoSpaceDN w:val="0"/>
        <w:adjustRightInd w:val="0"/>
        <w:spacing w:after="60" w:line="240" w:lineRule="auto"/>
        <w:ind w:firstLine="709"/>
        <w:jc w:val="both"/>
        <w:rPr>
          <w:sz w:val="22"/>
        </w:rPr>
      </w:pPr>
      <w:r w:rsidRPr="00CC656D">
        <w:rPr>
          <w:rFonts w:cs="Times New Roman"/>
          <w:sz w:val="22"/>
        </w:rPr>
        <w:t xml:space="preserve">− </w:t>
      </w:r>
      <w:r w:rsidR="00DC4D30" w:rsidRPr="00CC656D">
        <w:rPr>
          <w:sz w:val="22"/>
        </w:rPr>
        <w:t>для маркетинговых, рекламных и/или иных рассылок, исследований;</w:t>
      </w:r>
    </w:p>
    <w:p w:rsidR="005A1C9E" w:rsidRDefault="003535CB" w:rsidP="00640EF0">
      <w:pPr>
        <w:autoSpaceDE w:val="0"/>
        <w:autoSpaceDN w:val="0"/>
        <w:adjustRightInd w:val="0"/>
        <w:spacing w:after="60" w:line="240" w:lineRule="auto"/>
        <w:ind w:firstLine="709"/>
        <w:jc w:val="both"/>
        <w:rPr>
          <w:rFonts w:cs="Times New Roman"/>
          <w:sz w:val="22"/>
        </w:rPr>
      </w:pPr>
      <w:r w:rsidRPr="00CC656D">
        <w:rPr>
          <w:rFonts w:cs="Times New Roman"/>
          <w:sz w:val="22"/>
        </w:rPr>
        <w:t xml:space="preserve">− </w:t>
      </w:r>
      <w:r w:rsidR="005A1C9E" w:rsidRPr="00CC656D">
        <w:rPr>
          <w:rFonts w:cs="Times New Roman"/>
          <w:sz w:val="22"/>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w:t>
      </w:r>
      <w:r w:rsidRPr="00CC656D">
        <w:rPr>
          <w:rFonts w:cs="Times New Roman"/>
          <w:sz w:val="22"/>
        </w:rPr>
        <w:t>ельного социального страхования</w:t>
      </w:r>
      <w:r w:rsidR="00CE1902">
        <w:rPr>
          <w:rFonts w:cs="Times New Roman"/>
          <w:sz w:val="22"/>
        </w:rPr>
        <w:t>;</w:t>
      </w:r>
    </w:p>
    <w:p w:rsidR="00CE1902" w:rsidRPr="0090344A" w:rsidRDefault="00CE1902" w:rsidP="0090344A">
      <w:pPr>
        <w:spacing w:after="60"/>
        <w:ind w:firstLine="709"/>
        <w:jc w:val="both"/>
        <w:rPr>
          <w:rFonts w:cs="Times New Roman"/>
          <w:sz w:val="22"/>
        </w:rPr>
      </w:pPr>
      <w:bookmarkStart w:id="0" w:name="_GoBack"/>
      <w:bookmarkEnd w:id="0"/>
      <w:r w:rsidRPr="0090344A">
        <w:rPr>
          <w:rFonts w:cs="Times New Roman"/>
          <w:sz w:val="22"/>
        </w:rPr>
        <w:t>−</w:t>
      </w:r>
      <w:r w:rsidR="00640EF0" w:rsidRPr="0090344A">
        <w:rPr>
          <w:rFonts w:cs="Times New Roman"/>
          <w:sz w:val="22"/>
        </w:rPr>
        <w:t xml:space="preserve"> </w:t>
      </w:r>
      <w:r w:rsidRPr="0090344A">
        <w:rPr>
          <w:rFonts w:cs="Times New Roman"/>
          <w:sz w:val="22"/>
        </w:rPr>
        <w:t>организации работы с клиентами, в том числе для исполнения договоров купли-продажи товаров, оказания услуг, осуществления расчётов, осуществления послепродажного обслуживания, информирования о предложениях и акциях, осуществления возврата товара, денежных средств, обеспечения участия клиентов в программах лояльности и рекламных акциях;</w:t>
      </w:r>
    </w:p>
    <w:p w:rsidR="00CE1902" w:rsidRPr="0090344A" w:rsidRDefault="00640EF0" w:rsidP="0090344A">
      <w:pPr>
        <w:spacing w:after="60" w:line="240" w:lineRule="auto"/>
        <w:ind w:firstLine="709"/>
        <w:jc w:val="both"/>
        <w:rPr>
          <w:rFonts w:cs="Times New Roman"/>
          <w:sz w:val="22"/>
        </w:rPr>
      </w:pPr>
      <w:r w:rsidRPr="0090344A">
        <w:rPr>
          <w:rFonts w:cs="Times New Roman"/>
          <w:sz w:val="22"/>
        </w:rPr>
        <w:t xml:space="preserve">− </w:t>
      </w:r>
      <w:r w:rsidR="00CE1902" w:rsidRPr="0090344A">
        <w:rPr>
          <w:rFonts w:cs="Times New Roman"/>
          <w:sz w:val="22"/>
        </w:rPr>
        <w:t>регистрации клиентов в личном кабинете на сайте Общества в сети Интернет, создания профиля в приложениях, оформления заказа в Интернет-магазине, исполнения заказа, доставки заказа, отмены заказа, прочих операций с заказом, возврата товара, денежных средств;</w:t>
      </w:r>
    </w:p>
    <w:p w:rsidR="00CE1902" w:rsidRPr="0090344A" w:rsidRDefault="00640EF0" w:rsidP="0090344A">
      <w:pPr>
        <w:spacing w:after="60" w:line="240" w:lineRule="auto"/>
        <w:ind w:firstLine="709"/>
        <w:jc w:val="both"/>
        <w:rPr>
          <w:rFonts w:cs="Times New Roman"/>
          <w:sz w:val="22"/>
        </w:rPr>
      </w:pPr>
      <w:r w:rsidRPr="0090344A">
        <w:rPr>
          <w:rFonts w:cs="Times New Roman"/>
          <w:sz w:val="22"/>
        </w:rPr>
        <w:t xml:space="preserve">− </w:t>
      </w:r>
      <w:r w:rsidR="00CE1902" w:rsidRPr="0090344A">
        <w:rPr>
          <w:rFonts w:cs="Times New Roman"/>
          <w:sz w:val="22"/>
        </w:rPr>
        <w:t>обработки обращений клиентов и подготовки ответов на такие обращения;</w:t>
      </w:r>
    </w:p>
    <w:p w:rsidR="00CE1902" w:rsidRPr="0090344A" w:rsidRDefault="00640EF0" w:rsidP="0090344A">
      <w:pPr>
        <w:spacing w:after="60" w:line="240" w:lineRule="auto"/>
        <w:ind w:firstLine="709"/>
        <w:jc w:val="both"/>
        <w:rPr>
          <w:rFonts w:cs="Times New Roman"/>
          <w:sz w:val="22"/>
        </w:rPr>
      </w:pPr>
      <w:r w:rsidRPr="0090344A">
        <w:rPr>
          <w:rFonts w:cs="Times New Roman"/>
          <w:sz w:val="22"/>
        </w:rPr>
        <w:t xml:space="preserve">− </w:t>
      </w:r>
      <w:r w:rsidR="00CE1902" w:rsidRPr="0090344A">
        <w:rPr>
          <w:rFonts w:cs="Times New Roman"/>
          <w:sz w:val="22"/>
        </w:rPr>
        <w:t>получения клиентами информационных рассылок;</w:t>
      </w:r>
    </w:p>
    <w:p w:rsidR="00CE1902" w:rsidRPr="0090344A" w:rsidRDefault="00640EF0" w:rsidP="0090344A">
      <w:pPr>
        <w:spacing w:after="60" w:line="240" w:lineRule="auto"/>
        <w:ind w:firstLine="709"/>
        <w:jc w:val="both"/>
        <w:rPr>
          <w:rFonts w:cs="Times New Roman"/>
          <w:sz w:val="22"/>
        </w:rPr>
      </w:pPr>
      <w:r w:rsidRPr="0090344A">
        <w:rPr>
          <w:rFonts w:cs="Times New Roman"/>
          <w:sz w:val="22"/>
        </w:rPr>
        <w:t xml:space="preserve">− </w:t>
      </w:r>
      <w:r w:rsidR="00CE1902" w:rsidRPr="0090344A">
        <w:rPr>
          <w:rFonts w:cs="Times New Roman"/>
          <w:sz w:val="22"/>
        </w:rPr>
        <w:t>повышения качества обслуживания;</w:t>
      </w:r>
    </w:p>
    <w:p w:rsidR="00CE1902" w:rsidRPr="0090344A" w:rsidRDefault="00640EF0" w:rsidP="0090344A">
      <w:pPr>
        <w:spacing w:after="60" w:line="240" w:lineRule="auto"/>
        <w:ind w:firstLine="709"/>
        <w:jc w:val="both"/>
        <w:rPr>
          <w:rFonts w:cs="Times New Roman"/>
          <w:sz w:val="22"/>
        </w:rPr>
      </w:pPr>
      <w:r w:rsidRPr="0090344A">
        <w:rPr>
          <w:rFonts w:cs="Times New Roman"/>
          <w:sz w:val="22"/>
        </w:rPr>
        <w:t xml:space="preserve">− </w:t>
      </w:r>
      <w:r w:rsidR="00CE1902" w:rsidRPr="0090344A">
        <w:rPr>
          <w:rFonts w:cs="Times New Roman"/>
          <w:sz w:val="22"/>
        </w:rPr>
        <w:t xml:space="preserve">обеспечения безопасности </w:t>
      </w:r>
      <w:r w:rsidRPr="0090344A">
        <w:rPr>
          <w:rFonts w:cs="Times New Roman"/>
          <w:sz w:val="22"/>
        </w:rPr>
        <w:t>на территории помещений Оператора.</w:t>
      </w:r>
    </w:p>
    <w:p w:rsidR="00267855" w:rsidRPr="00CC656D" w:rsidRDefault="003535CB" w:rsidP="00024C16">
      <w:pPr>
        <w:autoSpaceDE w:val="0"/>
        <w:autoSpaceDN w:val="0"/>
        <w:adjustRightInd w:val="0"/>
        <w:spacing w:after="0" w:line="240" w:lineRule="auto"/>
        <w:ind w:firstLine="709"/>
        <w:jc w:val="both"/>
        <w:rPr>
          <w:rFonts w:cs="Times New Roman"/>
          <w:sz w:val="22"/>
        </w:rPr>
      </w:pPr>
      <w:r w:rsidRPr="00CC656D">
        <w:rPr>
          <w:rFonts w:cs="Times New Roman"/>
          <w:sz w:val="22"/>
        </w:rPr>
        <w:t>3</w:t>
      </w:r>
      <w:r w:rsidR="00267855" w:rsidRPr="00CC656D">
        <w:rPr>
          <w:rFonts w:cs="Times New Roman"/>
          <w:sz w:val="22"/>
        </w:rPr>
        <w:t>.4.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267855" w:rsidRPr="00CC656D" w:rsidRDefault="00267855" w:rsidP="00024C16">
      <w:pPr>
        <w:tabs>
          <w:tab w:val="left" w:pos="540"/>
        </w:tabs>
        <w:autoSpaceDE w:val="0"/>
        <w:autoSpaceDN w:val="0"/>
        <w:adjustRightInd w:val="0"/>
        <w:spacing w:after="0" w:line="240" w:lineRule="auto"/>
        <w:ind w:left="240"/>
        <w:jc w:val="both"/>
        <w:rPr>
          <w:rFonts w:cs="Times New Roman"/>
          <w:sz w:val="22"/>
        </w:rPr>
      </w:pPr>
    </w:p>
    <w:p w:rsidR="00267855" w:rsidRPr="00CC656D" w:rsidRDefault="00BE1A86" w:rsidP="00024C16">
      <w:pPr>
        <w:autoSpaceDE w:val="0"/>
        <w:autoSpaceDN w:val="0"/>
        <w:adjustRightInd w:val="0"/>
        <w:spacing w:after="0" w:line="240" w:lineRule="auto"/>
        <w:jc w:val="center"/>
        <w:rPr>
          <w:rFonts w:cs="Times New Roman"/>
          <w:sz w:val="22"/>
        </w:rPr>
      </w:pPr>
      <w:r w:rsidRPr="00CC656D">
        <w:rPr>
          <w:rFonts w:cs="Times New Roman"/>
          <w:b/>
          <w:bCs/>
          <w:sz w:val="22"/>
        </w:rPr>
        <w:t>4</w:t>
      </w:r>
      <w:r w:rsidR="00267855" w:rsidRPr="00CC656D">
        <w:rPr>
          <w:rFonts w:cs="Times New Roman"/>
          <w:b/>
          <w:bCs/>
          <w:sz w:val="22"/>
        </w:rPr>
        <w:t>. Правовые основания обработки персональных данных</w:t>
      </w:r>
    </w:p>
    <w:p w:rsidR="00267855" w:rsidRPr="00CC656D" w:rsidRDefault="00BE1A86" w:rsidP="00024C16">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4</w:t>
      </w:r>
      <w:r w:rsidR="00267855" w:rsidRPr="00CC656D">
        <w:rPr>
          <w:rFonts w:cs="Times New Roman"/>
          <w:color w:val="000000" w:themeColor="text1"/>
          <w:sz w:val="22"/>
        </w:rPr>
        <w:t>.1.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267855" w:rsidRPr="00CC656D" w:rsidRDefault="003535CB" w:rsidP="00024C16">
      <w:pPr>
        <w:pStyle w:val="a3"/>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hyperlink r:id="rId18" w:history="1">
        <w:r w:rsidR="00267855" w:rsidRPr="00CC656D">
          <w:rPr>
            <w:rFonts w:cs="Times New Roman"/>
            <w:color w:val="000000" w:themeColor="text1"/>
            <w:sz w:val="22"/>
          </w:rPr>
          <w:t>Конституция</w:t>
        </w:r>
      </w:hyperlink>
      <w:r w:rsidR="00267855" w:rsidRPr="00CC656D">
        <w:rPr>
          <w:rFonts w:cs="Times New Roman"/>
          <w:color w:val="000000" w:themeColor="text1"/>
          <w:sz w:val="22"/>
        </w:rPr>
        <w:t xml:space="preserve"> Российской Федерации;</w:t>
      </w:r>
    </w:p>
    <w:p w:rsidR="00267855" w:rsidRPr="00CC656D" w:rsidRDefault="003535CB" w:rsidP="00024C16">
      <w:pPr>
        <w:pStyle w:val="a3"/>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r w:rsidR="00267855" w:rsidRPr="00CC656D">
        <w:rPr>
          <w:rFonts w:cs="Times New Roman"/>
          <w:color w:val="000000" w:themeColor="text1"/>
          <w:sz w:val="22"/>
        </w:rPr>
        <w:t xml:space="preserve">Гражданский </w:t>
      </w:r>
      <w:hyperlink r:id="rId19" w:history="1">
        <w:r w:rsidR="00267855" w:rsidRPr="00CC656D">
          <w:rPr>
            <w:rFonts w:cs="Times New Roman"/>
            <w:color w:val="000000" w:themeColor="text1"/>
            <w:sz w:val="22"/>
          </w:rPr>
          <w:t>кодекс</w:t>
        </w:r>
      </w:hyperlink>
      <w:r w:rsidR="00267855" w:rsidRPr="00CC656D">
        <w:rPr>
          <w:rFonts w:cs="Times New Roman"/>
          <w:color w:val="000000" w:themeColor="text1"/>
          <w:sz w:val="22"/>
        </w:rPr>
        <w:t xml:space="preserve"> Российской Федерации;</w:t>
      </w:r>
    </w:p>
    <w:p w:rsidR="00267855" w:rsidRPr="00CC656D" w:rsidRDefault="003535CB" w:rsidP="00024C16">
      <w:pPr>
        <w:pStyle w:val="a3"/>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r w:rsidR="00267855" w:rsidRPr="00CC656D">
        <w:rPr>
          <w:rFonts w:cs="Times New Roman"/>
          <w:color w:val="000000" w:themeColor="text1"/>
          <w:sz w:val="22"/>
        </w:rPr>
        <w:t xml:space="preserve">Трудовой </w:t>
      </w:r>
      <w:hyperlink r:id="rId20" w:history="1">
        <w:r w:rsidR="00267855" w:rsidRPr="00CC656D">
          <w:rPr>
            <w:rFonts w:cs="Times New Roman"/>
            <w:color w:val="000000" w:themeColor="text1"/>
            <w:sz w:val="22"/>
          </w:rPr>
          <w:t>кодекс</w:t>
        </w:r>
      </w:hyperlink>
      <w:r w:rsidR="00267855" w:rsidRPr="00CC656D">
        <w:rPr>
          <w:rFonts w:cs="Times New Roman"/>
          <w:color w:val="000000" w:themeColor="text1"/>
          <w:sz w:val="22"/>
        </w:rPr>
        <w:t xml:space="preserve"> Российской Федерации;</w:t>
      </w:r>
    </w:p>
    <w:p w:rsidR="00267855" w:rsidRPr="00CC656D" w:rsidRDefault="003535CB" w:rsidP="00024C16">
      <w:pPr>
        <w:pStyle w:val="a3"/>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r w:rsidR="00267855" w:rsidRPr="00CC656D">
        <w:rPr>
          <w:rFonts w:cs="Times New Roman"/>
          <w:color w:val="000000" w:themeColor="text1"/>
          <w:sz w:val="22"/>
        </w:rPr>
        <w:t xml:space="preserve">Налоговый </w:t>
      </w:r>
      <w:hyperlink r:id="rId21" w:history="1">
        <w:r w:rsidR="00267855" w:rsidRPr="00CC656D">
          <w:rPr>
            <w:rFonts w:cs="Times New Roman"/>
            <w:color w:val="000000" w:themeColor="text1"/>
            <w:sz w:val="22"/>
          </w:rPr>
          <w:t>кодекс</w:t>
        </w:r>
      </w:hyperlink>
      <w:r w:rsidR="00267855" w:rsidRPr="00CC656D">
        <w:rPr>
          <w:rFonts w:cs="Times New Roman"/>
          <w:color w:val="000000" w:themeColor="text1"/>
          <w:sz w:val="22"/>
        </w:rPr>
        <w:t xml:space="preserve"> Российской Федерации;</w:t>
      </w:r>
    </w:p>
    <w:p w:rsidR="00267855" w:rsidRPr="00CC656D" w:rsidRDefault="003535CB" w:rsidP="00024C16">
      <w:pPr>
        <w:pStyle w:val="a3"/>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r w:rsidR="00267855" w:rsidRPr="00CC656D">
        <w:rPr>
          <w:rFonts w:cs="Times New Roman"/>
          <w:color w:val="000000" w:themeColor="text1"/>
          <w:sz w:val="22"/>
        </w:rPr>
        <w:t xml:space="preserve">Федеральный </w:t>
      </w:r>
      <w:hyperlink r:id="rId22" w:history="1">
        <w:r w:rsidR="00267855" w:rsidRPr="00CC656D">
          <w:rPr>
            <w:rFonts w:cs="Times New Roman"/>
            <w:color w:val="000000" w:themeColor="text1"/>
            <w:sz w:val="22"/>
          </w:rPr>
          <w:t>закон</w:t>
        </w:r>
      </w:hyperlink>
      <w:r w:rsidR="00267855" w:rsidRPr="00CC656D">
        <w:rPr>
          <w:rFonts w:cs="Times New Roman"/>
          <w:color w:val="000000" w:themeColor="text1"/>
          <w:sz w:val="22"/>
        </w:rPr>
        <w:t xml:space="preserve"> от 06.12.2011</w:t>
      </w:r>
      <w:r w:rsidR="00DC4D30" w:rsidRPr="00CC656D">
        <w:rPr>
          <w:rFonts w:cs="Times New Roman"/>
          <w:color w:val="000000" w:themeColor="text1"/>
          <w:sz w:val="22"/>
        </w:rPr>
        <w:t xml:space="preserve"> г.</w:t>
      </w:r>
      <w:r w:rsidR="00267855" w:rsidRPr="00CC656D">
        <w:rPr>
          <w:rFonts w:cs="Times New Roman"/>
          <w:color w:val="000000" w:themeColor="text1"/>
          <w:sz w:val="22"/>
        </w:rPr>
        <w:t xml:space="preserve"> № 402-ФЗ «О бухгалтерском учете»;</w:t>
      </w:r>
    </w:p>
    <w:p w:rsidR="00267855" w:rsidRPr="00CC656D" w:rsidRDefault="003535CB" w:rsidP="00024C16">
      <w:pPr>
        <w:pStyle w:val="a3"/>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lastRenderedPageBreak/>
        <w:t xml:space="preserve">− </w:t>
      </w:r>
      <w:r w:rsidR="00267855" w:rsidRPr="00CC656D">
        <w:rPr>
          <w:rFonts w:cs="Times New Roman"/>
          <w:color w:val="000000" w:themeColor="text1"/>
          <w:sz w:val="22"/>
        </w:rPr>
        <w:t xml:space="preserve">Федеральный </w:t>
      </w:r>
      <w:hyperlink r:id="rId23" w:history="1">
        <w:r w:rsidR="00267855" w:rsidRPr="00CC656D">
          <w:rPr>
            <w:rFonts w:cs="Times New Roman"/>
            <w:color w:val="000000" w:themeColor="text1"/>
            <w:sz w:val="22"/>
          </w:rPr>
          <w:t>закон</w:t>
        </w:r>
      </w:hyperlink>
      <w:r w:rsidR="00267855" w:rsidRPr="00CC656D">
        <w:rPr>
          <w:rFonts w:cs="Times New Roman"/>
          <w:color w:val="000000" w:themeColor="text1"/>
          <w:sz w:val="22"/>
        </w:rPr>
        <w:t xml:space="preserve"> от 15.12.200</w:t>
      </w:r>
      <w:r w:rsidR="00D06771" w:rsidRPr="00CC656D">
        <w:rPr>
          <w:rFonts w:cs="Times New Roman"/>
          <w:color w:val="000000" w:themeColor="text1"/>
          <w:sz w:val="22"/>
        </w:rPr>
        <w:t>1</w:t>
      </w:r>
      <w:r w:rsidR="00DC4D30" w:rsidRPr="00CC656D">
        <w:rPr>
          <w:rFonts w:cs="Times New Roman"/>
          <w:color w:val="000000" w:themeColor="text1"/>
          <w:sz w:val="22"/>
        </w:rPr>
        <w:t xml:space="preserve"> г.</w:t>
      </w:r>
      <w:r w:rsidR="00D06771" w:rsidRPr="00CC656D">
        <w:rPr>
          <w:rFonts w:cs="Times New Roman"/>
          <w:color w:val="000000" w:themeColor="text1"/>
          <w:sz w:val="22"/>
        </w:rPr>
        <w:t xml:space="preserve"> </w:t>
      </w:r>
      <w:r w:rsidR="00267855" w:rsidRPr="00CC656D">
        <w:rPr>
          <w:rFonts w:cs="Times New Roman"/>
          <w:color w:val="000000" w:themeColor="text1"/>
          <w:sz w:val="22"/>
        </w:rPr>
        <w:t>№ 167-ФЗ «Об обязательном пенсионном страховании в Российской Федерации»;</w:t>
      </w:r>
    </w:p>
    <w:p w:rsidR="00267855" w:rsidRPr="00CC656D" w:rsidRDefault="003535CB" w:rsidP="00024C16">
      <w:pPr>
        <w:pStyle w:val="a3"/>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r w:rsidR="00267855" w:rsidRPr="00CC656D">
        <w:rPr>
          <w:rFonts w:cs="Times New Roman"/>
          <w:color w:val="000000" w:themeColor="text1"/>
          <w:sz w:val="22"/>
        </w:rPr>
        <w:t>иные нормативные правовые акты, регулирующие отношения, связанные с деятельностью Оператора.</w:t>
      </w:r>
    </w:p>
    <w:p w:rsidR="00267855" w:rsidRPr="00CC656D" w:rsidRDefault="00BE1A86" w:rsidP="00024C16">
      <w:pPr>
        <w:autoSpaceDE w:val="0"/>
        <w:autoSpaceDN w:val="0"/>
        <w:adjustRightInd w:val="0"/>
        <w:spacing w:after="0" w:line="240" w:lineRule="auto"/>
        <w:ind w:firstLine="709"/>
        <w:jc w:val="both"/>
        <w:rPr>
          <w:rFonts w:cs="Times New Roman"/>
          <w:sz w:val="22"/>
        </w:rPr>
      </w:pPr>
      <w:r w:rsidRPr="00CC656D">
        <w:rPr>
          <w:rFonts w:cs="Times New Roman"/>
          <w:sz w:val="22"/>
        </w:rPr>
        <w:t>4</w:t>
      </w:r>
      <w:r w:rsidR="00267855" w:rsidRPr="00CC656D">
        <w:rPr>
          <w:rFonts w:cs="Times New Roman"/>
          <w:sz w:val="22"/>
        </w:rPr>
        <w:t>.2. Правовым основанием обработки персональных данных также являются:</w:t>
      </w:r>
    </w:p>
    <w:p w:rsidR="00267855" w:rsidRPr="00CC656D" w:rsidRDefault="003535CB" w:rsidP="00024C16">
      <w:pPr>
        <w:pStyle w:val="a3"/>
        <w:tabs>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r w:rsidR="00267855" w:rsidRPr="00CC656D">
        <w:rPr>
          <w:rFonts w:cs="Times New Roman"/>
          <w:color w:val="000000" w:themeColor="text1"/>
          <w:sz w:val="22"/>
        </w:rPr>
        <w:t>договоры, заключаемые между Оператором и субъектами персональных данных;</w:t>
      </w:r>
    </w:p>
    <w:p w:rsidR="00267855" w:rsidRPr="00CC656D" w:rsidRDefault="003535CB" w:rsidP="00024C16">
      <w:pPr>
        <w:pStyle w:val="a3"/>
        <w:tabs>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 </w:t>
      </w:r>
      <w:hyperlink r:id="rId24" w:history="1">
        <w:r w:rsidR="00267855" w:rsidRPr="00CC656D">
          <w:rPr>
            <w:rFonts w:cs="Times New Roman"/>
            <w:color w:val="000000" w:themeColor="text1"/>
            <w:sz w:val="22"/>
          </w:rPr>
          <w:t>согласие</w:t>
        </w:r>
      </w:hyperlink>
      <w:r w:rsidR="00267855" w:rsidRPr="00CC656D">
        <w:rPr>
          <w:rFonts w:cs="Times New Roman"/>
          <w:color w:val="000000" w:themeColor="text1"/>
          <w:sz w:val="22"/>
        </w:rPr>
        <w:t xml:space="preserve"> субъектов персональных данных на обработку их персональных данных.</w:t>
      </w:r>
    </w:p>
    <w:p w:rsidR="003535CB" w:rsidRPr="00CC656D" w:rsidRDefault="003535CB" w:rsidP="00024C16">
      <w:pPr>
        <w:autoSpaceDE w:val="0"/>
        <w:autoSpaceDN w:val="0"/>
        <w:adjustRightInd w:val="0"/>
        <w:spacing w:after="0" w:line="240" w:lineRule="auto"/>
        <w:jc w:val="both"/>
        <w:outlineLvl w:val="0"/>
        <w:rPr>
          <w:rFonts w:cs="Times New Roman"/>
          <w:sz w:val="22"/>
        </w:rPr>
      </w:pPr>
    </w:p>
    <w:p w:rsidR="003535CB" w:rsidRPr="00CC656D" w:rsidRDefault="00BE1A86" w:rsidP="00024C16">
      <w:pPr>
        <w:autoSpaceDE w:val="0"/>
        <w:autoSpaceDN w:val="0"/>
        <w:adjustRightInd w:val="0"/>
        <w:spacing w:after="0" w:line="240" w:lineRule="auto"/>
        <w:jc w:val="center"/>
        <w:rPr>
          <w:rFonts w:cs="Times New Roman"/>
          <w:sz w:val="22"/>
        </w:rPr>
      </w:pPr>
      <w:r w:rsidRPr="00CC656D">
        <w:rPr>
          <w:rFonts w:cs="Times New Roman"/>
          <w:b/>
          <w:bCs/>
          <w:sz w:val="22"/>
        </w:rPr>
        <w:t>5</w:t>
      </w:r>
      <w:r w:rsidR="003535CB" w:rsidRPr="00CC656D">
        <w:rPr>
          <w:rFonts w:cs="Times New Roman"/>
          <w:b/>
          <w:bCs/>
          <w:sz w:val="22"/>
        </w:rPr>
        <w:t>. Объем и категории обр</w:t>
      </w:r>
      <w:r w:rsidR="00E866A0" w:rsidRPr="00CC656D">
        <w:rPr>
          <w:rFonts w:cs="Times New Roman"/>
          <w:b/>
          <w:bCs/>
          <w:sz w:val="22"/>
        </w:rPr>
        <w:t>абатываемых персональных данных.</w:t>
      </w:r>
    </w:p>
    <w:p w:rsidR="003535CB" w:rsidRPr="00CC656D" w:rsidRDefault="00E866A0" w:rsidP="00024C16">
      <w:pPr>
        <w:autoSpaceDE w:val="0"/>
        <w:autoSpaceDN w:val="0"/>
        <w:adjustRightInd w:val="0"/>
        <w:spacing w:after="0" w:line="240" w:lineRule="auto"/>
        <w:jc w:val="center"/>
        <w:rPr>
          <w:rFonts w:cs="Times New Roman"/>
          <w:sz w:val="22"/>
        </w:rPr>
      </w:pPr>
      <w:r w:rsidRPr="00CC656D">
        <w:rPr>
          <w:rFonts w:cs="Times New Roman"/>
          <w:b/>
          <w:bCs/>
          <w:sz w:val="22"/>
        </w:rPr>
        <w:t>К</w:t>
      </w:r>
      <w:r w:rsidR="003535CB" w:rsidRPr="00CC656D">
        <w:rPr>
          <w:rFonts w:cs="Times New Roman"/>
          <w:b/>
          <w:bCs/>
          <w:sz w:val="22"/>
        </w:rPr>
        <w:t>атегории субъектов персональных данных</w:t>
      </w:r>
      <w:r w:rsidRPr="00CC656D">
        <w:rPr>
          <w:rFonts w:cs="Times New Roman"/>
          <w:b/>
          <w:bCs/>
          <w:sz w:val="22"/>
        </w:rPr>
        <w:t>.</w:t>
      </w:r>
    </w:p>
    <w:p w:rsidR="003535CB" w:rsidRPr="00CC656D" w:rsidRDefault="00BE1A86" w:rsidP="00024C16">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 xml:space="preserve">.1. Содержание и объем обрабатываемых персональных данных должны соответствовать заявленным целям обработки, предусмотренным в </w:t>
      </w:r>
      <w:hyperlink r:id="rId25" w:history="1">
        <w:r w:rsidR="007643B2" w:rsidRPr="00CC656D">
          <w:rPr>
            <w:rFonts w:cs="Times New Roman"/>
            <w:color w:val="000000" w:themeColor="text1"/>
            <w:sz w:val="22"/>
          </w:rPr>
          <w:t>разд.</w:t>
        </w:r>
      </w:hyperlink>
      <w:r w:rsidR="007643B2" w:rsidRPr="00CC656D">
        <w:rPr>
          <w:rFonts w:cs="Times New Roman"/>
          <w:color w:val="000000" w:themeColor="text1"/>
          <w:sz w:val="22"/>
        </w:rPr>
        <w:t xml:space="preserve"> 3</w:t>
      </w:r>
      <w:r w:rsidR="003535CB" w:rsidRPr="00CC656D">
        <w:rPr>
          <w:rFonts w:cs="Times New Roman"/>
          <w:color w:val="000000" w:themeColor="text1"/>
          <w:sz w:val="22"/>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3535CB" w:rsidRPr="00CC656D" w:rsidRDefault="00BE1A86" w:rsidP="00024C16">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.2. Оператор может обрабатывать персональные данные следующих категорий субъектов персональных данных.</w:t>
      </w:r>
    </w:p>
    <w:p w:rsidR="003535CB" w:rsidRPr="00CC656D" w:rsidRDefault="00BE1A86" w:rsidP="00024C16">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.2.1. Кандидаты для пр</w:t>
      </w:r>
      <w:r w:rsidR="00095EB6" w:rsidRPr="00CC656D">
        <w:rPr>
          <w:rFonts w:cs="Times New Roman"/>
          <w:color w:val="000000" w:themeColor="text1"/>
          <w:sz w:val="22"/>
        </w:rPr>
        <w:t>иема на работу к Оператору – для</w:t>
      </w:r>
      <w:r w:rsidR="003535CB" w:rsidRPr="00CC656D">
        <w:rPr>
          <w:rFonts w:cs="Times New Roman"/>
          <w:color w:val="000000" w:themeColor="text1"/>
          <w:sz w:val="22"/>
        </w:rPr>
        <w:t xml:space="preserve">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3535CB" w:rsidRPr="00CC656D" w:rsidRDefault="007643B2" w:rsidP="00024C16">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 </w:t>
      </w:r>
      <w:r w:rsidR="003535CB" w:rsidRPr="00CC656D">
        <w:rPr>
          <w:rFonts w:cs="Times New Roman"/>
          <w:color w:val="000000" w:themeColor="text1"/>
          <w:sz w:val="22"/>
        </w:rPr>
        <w:t>фамилия, имя, отчество;</w:t>
      </w:r>
    </w:p>
    <w:p w:rsidR="003535CB" w:rsidRPr="00CC656D" w:rsidRDefault="007643B2" w:rsidP="00024C16">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 </w:t>
      </w:r>
      <w:r w:rsidR="003535CB" w:rsidRPr="00CC656D">
        <w:rPr>
          <w:rFonts w:cs="Times New Roman"/>
          <w:color w:val="000000" w:themeColor="text1"/>
          <w:sz w:val="22"/>
        </w:rPr>
        <w:t>пол;</w:t>
      </w:r>
    </w:p>
    <w:p w:rsidR="003535CB" w:rsidRPr="00CC656D" w:rsidRDefault="007643B2" w:rsidP="00024C16">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 </w:t>
      </w:r>
      <w:r w:rsidR="003535CB" w:rsidRPr="00CC656D">
        <w:rPr>
          <w:rFonts w:cs="Times New Roman"/>
          <w:color w:val="000000" w:themeColor="text1"/>
          <w:sz w:val="22"/>
        </w:rPr>
        <w:t>гражданство;</w:t>
      </w:r>
    </w:p>
    <w:p w:rsidR="003535CB" w:rsidRPr="00CC656D" w:rsidRDefault="007643B2" w:rsidP="00024C16">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 </w:t>
      </w:r>
      <w:r w:rsidR="003535CB" w:rsidRPr="00CC656D">
        <w:rPr>
          <w:rFonts w:cs="Times New Roman"/>
          <w:color w:val="000000" w:themeColor="text1"/>
          <w:sz w:val="22"/>
        </w:rPr>
        <w:t>дата и место рождения;</w:t>
      </w:r>
    </w:p>
    <w:p w:rsidR="003535CB" w:rsidRPr="00CC656D" w:rsidRDefault="007643B2" w:rsidP="00024C16">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 </w:t>
      </w:r>
      <w:r w:rsidR="003535CB" w:rsidRPr="00CC656D">
        <w:rPr>
          <w:rFonts w:cs="Times New Roman"/>
          <w:color w:val="000000" w:themeColor="text1"/>
          <w:sz w:val="22"/>
        </w:rPr>
        <w:t>контактные данные;</w:t>
      </w:r>
    </w:p>
    <w:p w:rsidR="003535CB" w:rsidRPr="00CC656D" w:rsidRDefault="007643B2" w:rsidP="00024C16">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 </w:t>
      </w:r>
      <w:r w:rsidR="003535CB" w:rsidRPr="00CC656D">
        <w:rPr>
          <w:rFonts w:cs="Times New Roman"/>
          <w:color w:val="000000" w:themeColor="text1"/>
          <w:sz w:val="22"/>
        </w:rPr>
        <w:t>сведения об образовании, опыте работы, квалификации;</w:t>
      </w:r>
    </w:p>
    <w:p w:rsidR="003535CB" w:rsidRPr="00CC656D" w:rsidRDefault="007643B2" w:rsidP="00024C16">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 </w:t>
      </w:r>
      <w:r w:rsidR="003535CB" w:rsidRPr="00CC656D">
        <w:rPr>
          <w:rFonts w:cs="Times New Roman"/>
          <w:color w:val="000000" w:themeColor="text1"/>
          <w:sz w:val="22"/>
        </w:rPr>
        <w:t>иные персональные данные, сообщаемые кандидатами в резюме и сопроводительных письмах.</w:t>
      </w:r>
    </w:p>
    <w:p w:rsidR="003535CB" w:rsidRPr="00CC656D" w:rsidRDefault="00BE1A86" w:rsidP="00024C16">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.2.2. Работники и бывшие работники</w:t>
      </w:r>
      <w:r w:rsidR="006F30F5" w:rsidRPr="00CC656D">
        <w:rPr>
          <w:rFonts w:cs="Times New Roman"/>
          <w:color w:val="000000" w:themeColor="text1"/>
          <w:sz w:val="22"/>
        </w:rPr>
        <w:t xml:space="preserve"> Оператора – для</w:t>
      </w:r>
      <w:r w:rsidR="003535CB" w:rsidRPr="00CC656D">
        <w:rPr>
          <w:rFonts w:cs="Times New Roman"/>
          <w:color w:val="000000" w:themeColor="text1"/>
          <w:sz w:val="22"/>
        </w:rPr>
        <w:t xml:space="preserve">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фамилия, имя, отчество;</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пол;</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гражданство;</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дата и место рождения;</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изображение (фотография);</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паспортные данные;</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адрес регистрации по месту жительства;</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адрес фактического проживания;</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контактные данные;</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индивидуальный номер налогоплательщика;</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страховой номер индивидуального лицевого счета (СНИЛС);</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сведения об образовании, квалификации, профессиональной подготовке и повышении квалификации;</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семейное положение, наличие детей, родственные связи;</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сведения о трудовой деятельности, в том числе наличие поощрений, награждений и (или) дисциплинарных взысканий;</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данные о регистрации брака;</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сведения о воинском учете;</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сведения об инвалидности;</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сведения об удержании алиментов;</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сведения о доходе с предыдущего места работы;</w:t>
      </w:r>
    </w:p>
    <w:p w:rsidR="003535CB" w:rsidRPr="00CC656D" w:rsidRDefault="003535CB" w:rsidP="00024C16">
      <w:pPr>
        <w:numPr>
          <w:ilvl w:val="0"/>
          <w:numId w:val="3"/>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иные персональные данные, предоставляемые работниками в соответствии с требованиями трудового законодательства.</w:t>
      </w:r>
    </w:p>
    <w:p w:rsidR="003535CB" w:rsidRPr="00CC656D" w:rsidRDefault="00BE1A86"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.2.3. Чл</w:t>
      </w:r>
      <w:r w:rsidR="00D06771" w:rsidRPr="00CC656D">
        <w:rPr>
          <w:rFonts w:cs="Times New Roman"/>
          <w:color w:val="000000" w:themeColor="text1"/>
          <w:sz w:val="22"/>
        </w:rPr>
        <w:t xml:space="preserve">ены семьи работников Оператора – для </w:t>
      </w:r>
      <w:r w:rsidR="003535CB" w:rsidRPr="00CC656D">
        <w:rPr>
          <w:rFonts w:cs="Times New Roman"/>
          <w:color w:val="000000" w:themeColor="text1"/>
          <w:sz w:val="22"/>
        </w:rPr>
        <w:t>целей исполнения трудового законодательства в рамках трудовых и иных непосредственно связанных с ним отношений:</w:t>
      </w:r>
    </w:p>
    <w:p w:rsidR="003535CB" w:rsidRPr="00CC656D" w:rsidRDefault="003535CB" w:rsidP="00024C16">
      <w:pPr>
        <w:numPr>
          <w:ilvl w:val="0"/>
          <w:numId w:val="4"/>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фамилия, имя, отчество;</w:t>
      </w:r>
    </w:p>
    <w:p w:rsidR="003535CB" w:rsidRPr="00CC656D" w:rsidRDefault="003535CB" w:rsidP="00024C16">
      <w:pPr>
        <w:numPr>
          <w:ilvl w:val="0"/>
          <w:numId w:val="4"/>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степень родства;</w:t>
      </w:r>
    </w:p>
    <w:p w:rsidR="003535CB" w:rsidRPr="00CC656D" w:rsidRDefault="003535CB" w:rsidP="00024C16">
      <w:pPr>
        <w:numPr>
          <w:ilvl w:val="0"/>
          <w:numId w:val="4"/>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lastRenderedPageBreak/>
        <w:t>год рождения;</w:t>
      </w:r>
    </w:p>
    <w:p w:rsidR="003535CB" w:rsidRPr="00CC656D" w:rsidRDefault="003535CB" w:rsidP="00024C16">
      <w:pPr>
        <w:numPr>
          <w:ilvl w:val="0"/>
          <w:numId w:val="4"/>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иные персональные данные, предоставляемые работниками в соответствии с требованиями трудового законодательства.</w:t>
      </w:r>
    </w:p>
    <w:p w:rsidR="003535CB" w:rsidRPr="00CC656D" w:rsidRDefault="00BE1A86"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.2.4. Клиенты и контрагенты О</w:t>
      </w:r>
      <w:r w:rsidR="00D06771" w:rsidRPr="00CC656D">
        <w:rPr>
          <w:rFonts w:cs="Times New Roman"/>
          <w:color w:val="000000" w:themeColor="text1"/>
          <w:sz w:val="22"/>
        </w:rPr>
        <w:t xml:space="preserve">ператора (физические лица) – для </w:t>
      </w:r>
      <w:r w:rsidR="003535CB" w:rsidRPr="00CC656D">
        <w:rPr>
          <w:rFonts w:cs="Times New Roman"/>
          <w:color w:val="000000" w:themeColor="text1"/>
          <w:sz w:val="22"/>
        </w:rPr>
        <w:t>целей</w:t>
      </w:r>
      <w:r w:rsidR="00095EB6" w:rsidRPr="00CC656D">
        <w:rPr>
          <w:rFonts w:cs="Times New Roman"/>
          <w:color w:val="000000" w:themeColor="text1"/>
          <w:sz w:val="22"/>
        </w:rPr>
        <w:t>, заключения, исполнения, прекращения гражданско-правовых договоров</w:t>
      </w:r>
      <w:r w:rsidR="003535CB" w:rsidRPr="00CC656D">
        <w:rPr>
          <w:rFonts w:cs="Times New Roman"/>
          <w:color w:val="000000" w:themeColor="text1"/>
          <w:sz w:val="22"/>
        </w:rPr>
        <w:t>:</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фамилия, имя, отчество;</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дата и место рождения;</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паспортные данные;</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адрес регистрации по месту жительства;</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контактные данные;</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замещаемая должность;</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индивидуальный номер налогоплательщика;</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номер расчетного счета;</w:t>
      </w:r>
    </w:p>
    <w:p w:rsidR="003535CB" w:rsidRPr="00CC656D" w:rsidRDefault="003535CB" w:rsidP="00024C16">
      <w:pPr>
        <w:numPr>
          <w:ilvl w:val="0"/>
          <w:numId w:val="5"/>
        </w:numPr>
        <w:tabs>
          <w:tab w:val="clear" w:pos="540"/>
          <w:tab w:val="left" w:pos="851"/>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3535CB" w:rsidRPr="00CC656D" w:rsidRDefault="00BE1A86"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.2.5. Представители (работники) клиентов и контрагентов О</w:t>
      </w:r>
      <w:r w:rsidR="00D06771" w:rsidRPr="00CC656D">
        <w:rPr>
          <w:rFonts w:cs="Times New Roman"/>
          <w:color w:val="000000" w:themeColor="text1"/>
          <w:sz w:val="22"/>
        </w:rPr>
        <w:t>ператора (юридических лиц) – для</w:t>
      </w:r>
      <w:r w:rsidR="003535CB" w:rsidRPr="00CC656D">
        <w:rPr>
          <w:rFonts w:cs="Times New Roman"/>
          <w:color w:val="000000" w:themeColor="text1"/>
          <w:sz w:val="22"/>
        </w:rPr>
        <w:t xml:space="preserve"> целей осуществления</w:t>
      </w:r>
      <w:r w:rsidR="00B25240" w:rsidRPr="00CC656D">
        <w:rPr>
          <w:rFonts w:cs="Times New Roman"/>
          <w:color w:val="000000" w:themeColor="text1"/>
          <w:sz w:val="22"/>
        </w:rPr>
        <w:t xml:space="preserve"> </w:t>
      </w:r>
      <w:r w:rsidR="004C671B">
        <w:rPr>
          <w:rFonts w:cs="Times New Roman"/>
          <w:b/>
          <w:sz w:val="22"/>
        </w:rPr>
        <w:t>Оператором</w:t>
      </w:r>
      <w:r w:rsidR="00AB035E" w:rsidRPr="00CC656D">
        <w:rPr>
          <w:rFonts w:cs="Times New Roman"/>
          <w:b/>
          <w:sz w:val="22"/>
        </w:rPr>
        <w:t xml:space="preserve"> </w:t>
      </w:r>
      <w:r w:rsidR="00B25240" w:rsidRPr="00CC656D">
        <w:rPr>
          <w:rFonts w:cs="Times New Roman"/>
          <w:color w:val="000000" w:themeColor="text1"/>
          <w:sz w:val="22"/>
        </w:rPr>
        <w:t>своей деятельности:</w:t>
      </w:r>
    </w:p>
    <w:p w:rsidR="003535CB" w:rsidRPr="00CC656D" w:rsidRDefault="003535CB"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фамилия, имя, отчество;</w:t>
      </w:r>
    </w:p>
    <w:p w:rsidR="003535CB" w:rsidRPr="00CC656D" w:rsidRDefault="003535CB"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паспортные данные;</w:t>
      </w:r>
    </w:p>
    <w:p w:rsidR="003535CB" w:rsidRPr="00CC656D" w:rsidRDefault="003535CB"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контактные данные;</w:t>
      </w:r>
    </w:p>
    <w:p w:rsidR="003535CB" w:rsidRPr="00CC656D" w:rsidRDefault="003535CB"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замещаемая должность;</w:t>
      </w:r>
    </w:p>
    <w:p w:rsidR="003535CB" w:rsidRPr="00CC656D" w:rsidRDefault="003535CB"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3535CB" w:rsidRPr="00CC656D" w:rsidRDefault="00BE1A86"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3535CB" w:rsidRPr="00CC656D" w:rsidRDefault="00BE1A86" w:rsidP="00024C16">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w:t>
      </w:r>
      <w:r w:rsidR="003535CB" w:rsidRPr="00CC656D">
        <w:rPr>
          <w:rFonts w:cs="Times New Roman"/>
          <w:color w:val="000000" w:themeColor="text1"/>
          <w:sz w:val="22"/>
        </w:rPr>
        <w:t xml:space="preserve">.4.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history="1">
        <w:r w:rsidR="003535CB" w:rsidRPr="00CC656D">
          <w:rPr>
            <w:rFonts w:cs="Times New Roman"/>
            <w:color w:val="000000" w:themeColor="text1"/>
            <w:sz w:val="22"/>
          </w:rPr>
          <w:t>законодательством</w:t>
        </w:r>
      </w:hyperlink>
      <w:r w:rsidR="003535CB" w:rsidRPr="00CC656D">
        <w:rPr>
          <w:rFonts w:cs="Times New Roman"/>
          <w:color w:val="000000" w:themeColor="text1"/>
          <w:sz w:val="22"/>
        </w:rPr>
        <w:t xml:space="preserve"> РФ.</w:t>
      </w:r>
    </w:p>
    <w:p w:rsidR="00A050FA" w:rsidRPr="00CC656D" w:rsidRDefault="00A050FA" w:rsidP="00A050FA">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5.5. Оператор обрабатывает персональные данные субъекта персональных данных также в случае их заполнения и/или отправки субъектом персональных данных самостоятельно через специальные формы, расположенные на сайте Оператора в информационно-телекоммуникационной сети Интернет, заполняя соответствующие формы и/или отправляя свои персональные данные Оператору, субъект персональных данных выражает свое согласие с данной Политикой.</w:t>
      </w:r>
    </w:p>
    <w:p w:rsidR="00A050FA" w:rsidRPr="00CC656D" w:rsidRDefault="00A050FA" w:rsidP="00A050FA">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5.6. Оператор обрабатывает обезличенные данные о субъекте персональных данных в случае, если это разрешено в настройках браузера субъекта персональных данных, а также при выраженном непосредственном согласии субъекта персональных данных путем нажатия кнопки «Принять», располагающейся в нижней части экрана сайта Оператора (включено сохранение файлов «</w:t>
      </w:r>
      <w:r w:rsidRPr="00CC656D">
        <w:rPr>
          <w:rFonts w:cs="Times New Roman"/>
          <w:color w:val="000000" w:themeColor="text1"/>
          <w:sz w:val="22"/>
          <w:lang w:val="en-US"/>
        </w:rPr>
        <w:t>cookie</w:t>
      </w:r>
      <w:r w:rsidRPr="00CC656D">
        <w:rPr>
          <w:rFonts w:cs="Times New Roman"/>
          <w:color w:val="000000" w:themeColor="text1"/>
          <w:sz w:val="22"/>
        </w:rPr>
        <w:t xml:space="preserve">» и использование технологии </w:t>
      </w:r>
      <w:proofErr w:type="spellStart"/>
      <w:r w:rsidRPr="00CC656D">
        <w:rPr>
          <w:rFonts w:cs="Times New Roman"/>
          <w:color w:val="000000" w:themeColor="text1"/>
          <w:sz w:val="22"/>
          <w:lang w:val="en-US"/>
        </w:rPr>
        <w:t>JavaScrirt</w:t>
      </w:r>
      <w:proofErr w:type="spellEnd"/>
      <w:r w:rsidRPr="00CC656D">
        <w:rPr>
          <w:rFonts w:cs="Times New Roman"/>
          <w:color w:val="000000" w:themeColor="text1"/>
          <w:sz w:val="22"/>
        </w:rPr>
        <w:t>).</w:t>
      </w:r>
    </w:p>
    <w:p w:rsidR="00A050FA" w:rsidRPr="00CC656D" w:rsidRDefault="00A050FA" w:rsidP="00A050FA">
      <w:pPr>
        <w:tabs>
          <w:tab w:val="left" w:pos="851"/>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5.7. Субъект персональных данных самостоятельно принимает решение о предоставлении персональных данных и дает согласие свободно, своей волей и в своем интересе.</w:t>
      </w:r>
    </w:p>
    <w:p w:rsidR="009A1B2E" w:rsidRPr="00CC656D" w:rsidRDefault="009A1B2E" w:rsidP="00024C16">
      <w:pPr>
        <w:tabs>
          <w:tab w:val="left" w:pos="851"/>
        </w:tabs>
        <w:autoSpaceDE w:val="0"/>
        <w:autoSpaceDN w:val="0"/>
        <w:adjustRightInd w:val="0"/>
        <w:spacing w:after="0" w:line="240" w:lineRule="auto"/>
        <w:jc w:val="both"/>
        <w:rPr>
          <w:rFonts w:cs="Times New Roman"/>
          <w:color w:val="000000" w:themeColor="text1"/>
          <w:sz w:val="22"/>
        </w:rPr>
      </w:pPr>
    </w:p>
    <w:p w:rsidR="000114DE" w:rsidRPr="00CC656D" w:rsidRDefault="000114DE" w:rsidP="000114DE">
      <w:pPr>
        <w:autoSpaceDE w:val="0"/>
        <w:autoSpaceDN w:val="0"/>
        <w:adjustRightInd w:val="0"/>
        <w:spacing w:after="0" w:line="240" w:lineRule="auto"/>
        <w:jc w:val="center"/>
        <w:rPr>
          <w:rFonts w:cs="Times New Roman"/>
          <w:b/>
          <w:bCs/>
          <w:sz w:val="22"/>
        </w:rPr>
      </w:pPr>
      <w:r w:rsidRPr="00CC656D">
        <w:rPr>
          <w:rFonts w:cs="Times New Roman"/>
          <w:b/>
          <w:bCs/>
          <w:sz w:val="22"/>
        </w:rPr>
        <w:t>6. Лица, ответственные за обработку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bCs/>
          <w:sz w:val="22"/>
        </w:rPr>
      </w:pPr>
      <w:r w:rsidRPr="00CC656D">
        <w:rPr>
          <w:rFonts w:cs="Times New Roman"/>
          <w:bCs/>
          <w:sz w:val="22"/>
        </w:rPr>
        <w:t xml:space="preserve">6.1. Приказом </w:t>
      </w:r>
      <w:r w:rsidR="004C671B">
        <w:rPr>
          <w:rFonts w:cs="Times New Roman"/>
          <w:b/>
          <w:bCs/>
          <w:sz w:val="22"/>
        </w:rPr>
        <w:t>Генерального директора ООО «</w:t>
      </w:r>
      <w:proofErr w:type="spellStart"/>
      <w:r w:rsidR="004C671B">
        <w:rPr>
          <w:rFonts w:cs="Times New Roman"/>
          <w:b/>
          <w:bCs/>
          <w:sz w:val="22"/>
        </w:rPr>
        <w:t>Тайгета</w:t>
      </w:r>
      <w:proofErr w:type="spellEnd"/>
      <w:r w:rsidR="004C671B">
        <w:rPr>
          <w:rFonts w:cs="Times New Roman"/>
          <w:b/>
          <w:bCs/>
          <w:sz w:val="22"/>
        </w:rPr>
        <w:t xml:space="preserve">» </w:t>
      </w:r>
      <w:proofErr w:type="spellStart"/>
      <w:r w:rsidR="004C671B">
        <w:t>Хоконовой</w:t>
      </w:r>
      <w:proofErr w:type="spellEnd"/>
      <w:r w:rsidR="004C671B">
        <w:t xml:space="preserve"> </w:t>
      </w:r>
      <w:proofErr w:type="spellStart"/>
      <w:r w:rsidR="004C671B">
        <w:t>Радимы</w:t>
      </w:r>
      <w:proofErr w:type="spellEnd"/>
      <w:r w:rsidR="004C671B">
        <w:t xml:space="preserve"> </w:t>
      </w:r>
      <w:proofErr w:type="spellStart"/>
      <w:r w:rsidR="004C671B">
        <w:t>Муссаевны</w:t>
      </w:r>
      <w:proofErr w:type="spellEnd"/>
      <w:r w:rsidRPr="00CC656D">
        <w:rPr>
          <w:rFonts w:cs="Times New Roman"/>
          <w:bCs/>
          <w:sz w:val="22"/>
        </w:rPr>
        <w:t xml:space="preserve"> назначается ответственное за организацию обработ</w:t>
      </w:r>
      <w:r w:rsidR="004C671B">
        <w:rPr>
          <w:rFonts w:cs="Times New Roman"/>
          <w:bCs/>
          <w:sz w:val="22"/>
        </w:rPr>
        <w:t>ки персональных данных (далее -</w:t>
      </w:r>
      <w:r w:rsidRPr="00CC656D">
        <w:rPr>
          <w:rFonts w:cs="Times New Roman"/>
          <w:bCs/>
          <w:sz w:val="22"/>
        </w:rPr>
        <w:t>ответственное лицо).</w:t>
      </w:r>
    </w:p>
    <w:p w:rsidR="000114DE" w:rsidRPr="00CC656D" w:rsidRDefault="000114DE" w:rsidP="000114DE">
      <w:pPr>
        <w:autoSpaceDE w:val="0"/>
        <w:autoSpaceDN w:val="0"/>
        <w:adjustRightInd w:val="0"/>
        <w:spacing w:after="0" w:line="240" w:lineRule="auto"/>
        <w:ind w:firstLine="709"/>
        <w:jc w:val="both"/>
        <w:rPr>
          <w:rFonts w:cs="Times New Roman"/>
          <w:bCs/>
          <w:sz w:val="22"/>
        </w:rPr>
      </w:pPr>
      <w:r w:rsidRPr="00CC656D">
        <w:rPr>
          <w:rFonts w:cs="Times New Roman"/>
          <w:bCs/>
          <w:sz w:val="22"/>
        </w:rPr>
        <w:t>6.2. Ответственное лицо:</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bCs/>
          <w:sz w:val="22"/>
        </w:rPr>
      </w:pPr>
      <w:r w:rsidRPr="00CC656D">
        <w:rPr>
          <w:rFonts w:cs="Times New Roman"/>
          <w:bCs/>
          <w:sz w:val="22"/>
        </w:rPr>
        <w:t>− контролирует соблюдение мер по защите персональных данных;</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bCs/>
          <w:sz w:val="22"/>
        </w:rPr>
      </w:pPr>
      <w:r w:rsidRPr="00CC656D">
        <w:rPr>
          <w:rFonts w:cs="Times New Roman"/>
          <w:bCs/>
          <w:sz w:val="22"/>
        </w:rPr>
        <w:t>− оформляет с лицами, имеющими право доступа к персональным данным, письменное обязательство о неразглашении персональных данных;</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bCs/>
          <w:sz w:val="22"/>
        </w:rPr>
      </w:pPr>
      <w:r w:rsidRPr="00CC656D">
        <w:rPr>
          <w:rFonts w:cs="Times New Roman"/>
          <w:bCs/>
          <w:sz w:val="22"/>
        </w:rPr>
        <w:t>− принимает необходимые меры по хранению, обновлению и изменению персональных данных;</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bCs/>
          <w:sz w:val="22"/>
        </w:rPr>
      </w:pPr>
      <w:r w:rsidRPr="00CC656D">
        <w:rPr>
          <w:rFonts w:cs="Times New Roman"/>
          <w:bCs/>
          <w:sz w:val="22"/>
        </w:rPr>
        <w:lastRenderedPageBreak/>
        <w:t>− принимает необходимые меры по уничтожению либо обезличиванию персональных данных работников после достижения целей обработки или в случае неактуальности, если иное не предусмотрено законодательством РФ.</w:t>
      </w:r>
    </w:p>
    <w:p w:rsidR="000114DE" w:rsidRPr="00CC656D" w:rsidRDefault="000114DE" w:rsidP="000114DE">
      <w:pPr>
        <w:autoSpaceDE w:val="0"/>
        <w:autoSpaceDN w:val="0"/>
        <w:adjustRightInd w:val="0"/>
        <w:spacing w:after="0" w:line="240" w:lineRule="auto"/>
        <w:ind w:firstLine="709"/>
        <w:jc w:val="both"/>
        <w:rPr>
          <w:rFonts w:cs="Times New Roman"/>
          <w:bCs/>
          <w:sz w:val="22"/>
        </w:rPr>
      </w:pPr>
      <w:r w:rsidRPr="00CC656D">
        <w:rPr>
          <w:rFonts w:cs="Times New Roman"/>
          <w:bCs/>
          <w:sz w:val="22"/>
        </w:rPr>
        <w:t>6.3. Лица, получившие доступ к персональным данным работников, обязаны соблюдать режим конфиденциальности. Данное положение не распространяется на передачу персональных данных работников в порядке, установленном законодательством РФ.</w:t>
      </w:r>
    </w:p>
    <w:p w:rsidR="000114DE" w:rsidRPr="00CC656D" w:rsidRDefault="000114DE" w:rsidP="000114DE">
      <w:pPr>
        <w:autoSpaceDE w:val="0"/>
        <w:autoSpaceDN w:val="0"/>
        <w:adjustRightInd w:val="0"/>
        <w:spacing w:after="0" w:line="240" w:lineRule="auto"/>
        <w:ind w:firstLine="709"/>
        <w:jc w:val="both"/>
        <w:rPr>
          <w:rFonts w:cs="Times New Roman"/>
          <w:bCs/>
          <w:sz w:val="22"/>
        </w:rPr>
      </w:pPr>
      <w:r w:rsidRPr="00CC656D">
        <w:rPr>
          <w:rFonts w:cs="Times New Roman"/>
          <w:bCs/>
          <w:sz w:val="22"/>
        </w:rPr>
        <w:t>6.4. Все лица, получающие доступ к персональным данным, подписывают обязательство о неразглашении персональных данных.</w:t>
      </w:r>
    </w:p>
    <w:p w:rsidR="000114DE" w:rsidRPr="00CC656D" w:rsidRDefault="000114DE" w:rsidP="000114DE">
      <w:pPr>
        <w:tabs>
          <w:tab w:val="left" w:pos="851"/>
        </w:tabs>
        <w:autoSpaceDE w:val="0"/>
        <w:autoSpaceDN w:val="0"/>
        <w:adjustRightInd w:val="0"/>
        <w:spacing w:after="0" w:line="240" w:lineRule="auto"/>
        <w:jc w:val="both"/>
        <w:rPr>
          <w:rFonts w:cs="Times New Roman"/>
          <w:color w:val="000000" w:themeColor="text1"/>
          <w:sz w:val="22"/>
        </w:rPr>
      </w:pPr>
    </w:p>
    <w:p w:rsidR="000114DE" w:rsidRPr="00CC656D" w:rsidRDefault="000114DE" w:rsidP="000114DE">
      <w:pPr>
        <w:autoSpaceDE w:val="0"/>
        <w:autoSpaceDN w:val="0"/>
        <w:adjustRightInd w:val="0"/>
        <w:spacing w:after="0" w:line="240" w:lineRule="auto"/>
        <w:jc w:val="center"/>
        <w:rPr>
          <w:rFonts w:cs="Times New Roman"/>
          <w:sz w:val="22"/>
        </w:rPr>
      </w:pPr>
      <w:r w:rsidRPr="00CC656D">
        <w:rPr>
          <w:rFonts w:cs="Times New Roman"/>
          <w:b/>
          <w:bCs/>
          <w:sz w:val="22"/>
        </w:rPr>
        <w:t xml:space="preserve">7. Порядок и </w:t>
      </w:r>
      <w:r w:rsidRPr="0059513F">
        <w:rPr>
          <w:rFonts w:cs="Times New Roman"/>
          <w:b/>
          <w:bCs/>
          <w:sz w:val="22"/>
        </w:rPr>
        <w:t>условия</w:t>
      </w:r>
      <w:r w:rsidRPr="00CC656D">
        <w:rPr>
          <w:rFonts w:cs="Times New Roman"/>
          <w:b/>
          <w:bCs/>
          <w:sz w:val="22"/>
        </w:rPr>
        <w:t xml:space="preserve"> обработки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7.1. Обработка персональных данных осуществляется Оператором в соответствии с требованиями законодательства Российской Федерации.</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7.2.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history="1">
        <w:r w:rsidRPr="00CC656D">
          <w:rPr>
            <w:rFonts w:cs="Times New Roman"/>
            <w:color w:val="000000" w:themeColor="text1"/>
            <w:sz w:val="22"/>
          </w:rPr>
          <w:t>случаях</w:t>
        </w:r>
      </w:hyperlink>
      <w:r w:rsidRPr="00CC656D">
        <w:rPr>
          <w:rFonts w:cs="Times New Roman"/>
          <w:color w:val="000000" w:themeColor="text1"/>
          <w:sz w:val="22"/>
        </w:rPr>
        <w:t>, предусмотренных законодательством Российской Федерации.</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7.3. Оператор осуществляет обработку персональных данных для каждой цели их обработки следующими способами:</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неавтоматизированная обработка персональных данных;</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смешанная обработка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7.4. К обработке персональных данных допускаются работники Оператора, в должностные обязанности которых входит обработка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7.5. Обработка персональных данных для каждой цели обработки, указанной в </w:t>
      </w:r>
      <w:hyperlink r:id="rId28" w:history="1">
        <w:r w:rsidRPr="00CC656D">
          <w:rPr>
            <w:rFonts w:cs="Times New Roman"/>
            <w:color w:val="000000" w:themeColor="text1"/>
            <w:sz w:val="22"/>
          </w:rPr>
          <w:t>п. 2.3</w:t>
        </w:r>
      </w:hyperlink>
      <w:r w:rsidRPr="00CC656D">
        <w:rPr>
          <w:rFonts w:cs="Times New Roman"/>
          <w:color w:val="000000" w:themeColor="text1"/>
          <w:sz w:val="22"/>
        </w:rPr>
        <w:t xml:space="preserve"> Политики, осуществляется путем:</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получения персональных данных в устной и письменной форме непосредственно от субъектов персональных данных;</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внесения персональных данных в журналы, реестры и информационные системы Оператора;</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использования иных способов обработки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0114DE" w:rsidRPr="00CC656D" w:rsidRDefault="0090344A" w:rsidP="000114DE">
      <w:pPr>
        <w:autoSpaceDE w:val="0"/>
        <w:autoSpaceDN w:val="0"/>
        <w:adjustRightInd w:val="0"/>
        <w:spacing w:after="0" w:line="240" w:lineRule="auto"/>
        <w:ind w:firstLine="709"/>
        <w:jc w:val="both"/>
        <w:rPr>
          <w:rFonts w:cs="Times New Roman"/>
          <w:color w:val="000000" w:themeColor="text1"/>
          <w:sz w:val="22"/>
        </w:rPr>
      </w:pPr>
      <w:hyperlink r:id="rId29" w:history="1">
        <w:r w:rsidR="000114DE" w:rsidRPr="00CC656D">
          <w:rPr>
            <w:rFonts w:cs="Times New Roman"/>
            <w:color w:val="000000" w:themeColor="text1"/>
            <w:sz w:val="22"/>
          </w:rPr>
          <w:t>Требования</w:t>
        </w:r>
      </w:hyperlink>
      <w:r w:rsidR="000114DE" w:rsidRPr="00CC656D">
        <w:rPr>
          <w:rFonts w:cs="Times New Roman"/>
          <w:color w:val="000000" w:themeColor="text1"/>
          <w:sz w:val="22"/>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000114DE" w:rsidRPr="00CC656D">
        <w:rPr>
          <w:rFonts w:cs="Times New Roman"/>
          <w:color w:val="000000" w:themeColor="text1"/>
          <w:sz w:val="22"/>
        </w:rPr>
        <w:t>Роскомнадзора</w:t>
      </w:r>
      <w:proofErr w:type="spellEnd"/>
      <w:r w:rsidR="000114DE" w:rsidRPr="00CC656D">
        <w:rPr>
          <w:rFonts w:cs="Times New Roman"/>
          <w:color w:val="000000" w:themeColor="text1"/>
          <w:sz w:val="22"/>
        </w:rPr>
        <w:t xml:space="preserve"> от 24.02.2021 № 18.</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определяет угрозы безопасности персональных данных при их обработке;</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принимает локальные нормативные акты и иные документы, регулирующие отношения в сфере обработки и защиты персональных данных;</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создает необходимые условия для работы с персональными данными;</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организует учет документов, содержащих персональные данные;</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организует работу с информационными системами, в которых обрабатываются персональные данные;</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хранит персональные данные в условиях, при которых обеспечивается их сохранность и исключается неправомерный доступ к ним;</w:t>
      </w:r>
    </w:p>
    <w:p w:rsidR="000114DE" w:rsidRPr="00CC656D" w:rsidRDefault="000114DE" w:rsidP="000114DE">
      <w:pPr>
        <w:pStyle w:val="a3"/>
        <w:numPr>
          <w:ilvl w:val="0"/>
          <w:numId w:val="12"/>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lastRenderedPageBreak/>
        <w:t>организует обучение работников Оператора, осуществляющих обработку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7.9.1. Персональные данные на бумажных носителях хранятся в </w:t>
      </w:r>
      <w:r w:rsidR="0059513F" w:rsidRPr="00B943C3">
        <w:rPr>
          <w:rFonts w:cs="Times New Roman"/>
          <w:b/>
          <w:sz w:val="22"/>
        </w:rPr>
        <w:t>О</w:t>
      </w:r>
      <w:r w:rsidR="0059513F">
        <w:rPr>
          <w:rFonts w:cs="Times New Roman"/>
          <w:b/>
          <w:sz w:val="22"/>
        </w:rPr>
        <w:t xml:space="preserve">ОО </w:t>
      </w:r>
      <w:r w:rsidR="0059513F" w:rsidRPr="00B943C3">
        <w:rPr>
          <w:rFonts w:cs="Times New Roman"/>
          <w:b/>
          <w:sz w:val="22"/>
        </w:rPr>
        <w:t>"ТАЙГЕТА</w:t>
      </w:r>
      <w:r w:rsidR="0059513F">
        <w:t xml:space="preserve">" </w:t>
      </w:r>
      <w:r w:rsidRPr="00CC656D">
        <w:rPr>
          <w:b/>
          <w:sz w:val="22"/>
        </w:rPr>
        <w:t xml:space="preserve"> </w:t>
      </w:r>
      <w:r w:rsidRPr="00CC656D">
        <w:rPr>
          <w:rFonts w:cs="Times New Roman"/>
          <w:color w:val="000000" w:themeColor="text1"/>
          <w:sz w:val="22"/>
        </w:rPr>
        <w:t xml:space="preserve">в течение сроков хранения документов, для которых эти сроки предусмотрены законодательством об архивном деле в РФ (Федеральный </w:t>
      </w:r>
      <w:hyperlink r:id="rId30" w:history="1">
        <w:r w:rsidRPr="00CC656D">
          <w:rPr>
            <w:rFonts w:cs="Times New Roman"/>
            <w:color w:val="000000" w:themeColor="text1"/>
            <w:sz w:val="22"/>
          </w:rPr>
          <w:t>закон</w:t>
        </w:r>
      </w:hyperlink>
      <w:r w:rsidRPr="00CC656D">
        <w:rPr>
          <w:rFonts w:cs="Times New Roman"/>
          <w:color w:val="000000" w:themeColor="text1"/>
          <w:sz w:val="22"/>
        </w:rPr>
        <w:t xml:space="preserve"> от 22.10.2004 № 125-ФЗ «Об архивном деле в Российской Федерации», </w:t>
      </w:r>
      <w:hyperlink r:id="rId31" w:history="1">
        <w:r w:rsidRPr="00CC656D">
          <w:rPr>
            <w:rFonts w:cs="Times New Roman"/>
            <w:color w:val="000000" w:themeColor="text1"/>
            <w:sz w:val="22"/>
          </w:rPr>
          <w:t>Перечень</w:t>
        </w:r>
      </w:hyperlink>
      <w:r w:rsidRPr="00CC656D">
        <w:rPr>
          <w:rFonts w:cs="Times New Roman"/>
          <w:color w:val="000000" w:themeColor="text1"/>
          <w:sz w:val="22"/>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CC656D">
        <w:rPr>
          <w:rFonts w:cs="Times New Roman"/>
          <w:color w:val="000000" w:themeColor="text1"/>
          <w:sz w:val="22"/>
        </w:rPr>
        <w:t>Росархива</w:t>
      </w:r>
      <w:proofErr w:type="spellEnd"/>
      <w:r w:rsidRPr="00CC656D">
        <w:rPr>
          <w:rFonts w:cs="Times New Roman"/>
          <w:color w:val="000000" w:themeColor="text1"/>
          <w:sz w:val="22"/>
        </w:rPr>
        <w:t xml:space="preserve"> от 20.12.2019 № 236)).</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7.10. Оператор прекращает обработку персональных данных в следующих случаях:</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1) выявлен факт их неправомерной обработки. Срок – в течение трех рабочих дней с даты выявления;</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2) достигнута цель их обработки;</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3) истек срок действия или отозвано согласие субъекта персональных данных на обработку указанных данных, </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4) когда по </w:t>
      </w:r>
      <w:hyperlink r:id="rId32" w:history="1">
        <w:r w:rsidRPr="00CC656D">
          <w:rPr>
            <w:rFonts w:cs="Times New Roman"/>
            <w:color w:val="000000" w:themeColor="text1"/>
            <w:sz w:val="22"/>
          </w:rPr>
          <w:t>Закону</w:t>
        </w:r>
      </w:hyperlink>
      <w:r w:rsidRPr="00CC656D">
        <w:rPr>
          <w:rFonts w:cs="Times New Roman"/>
          <w:color w:val="000000" w:themeColor="text1"/>
          <w:sz w:val="22"/>
        </w:rPr>
        <w:t xml:space="preserve"> о персональных данных обработка этих данных допускается только с согласия.</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иное не предусмотрено договором, стороной которого, выгодоприобретателем или </w:t>
      </w:r>
      <w:r w:rsidR="0059513F" w:rsidRPr="00CC656D">
        <w:rPr>
          <w:rFonts w:cs="Times New Roman"/>
          <w:color w:val="000000" w:themeColor="text1"/>
          <w:sz w:val="22"/>
        </w:rPr>
        <w:t>поручителем,</w:t>
      </w:r>
      <w:r w:rsidRPr="00CC656D">
        <w:rPr>
          <w:rFonts w:cs="Times New Roman"/>
          <w:color w:val="000000" w:themeColor="text1"/>
          <w:sz w:val="22"/>
        </w:rPr>
        <w:t xml:space="preserve"> по которому является субъект персональных данных;</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Оператор не вправе осуществлять обработку без согласия субъекта персональных данных на основаниях, предусмотренных </w:t>
      </w:r>
      <w:hyperlink r:id="rId33" w:history="1">
        <w:r w:rsidRPr="00CC656D">
          <w:rPr>
            <w:rFonts w:cs="Times New Roman"/>
            <w:color w:val="000000" w:themeColor="text1"/>
            <w:sz w:val="22"/>
          </w:rPr>
          <w:t>Законом</w:t>
        </w:r>
      </w:hyperlink>
      <w:r w:rsidRPr="00CC656D">
        <w:rPr>
          <w:rFonts w:cs="Times New Roman"/>
          <w:color w:val="000000" w:themeColor="text1"/>
          <w:sz w:val="22"/>
        </w:rPr>
        <w:t xml:space="preserve"> о персональных данных или иными федеральными законами;</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иное не предусмотрено другим соглашением между Оператором и субъектом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7.12.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4" w:history="1">
        <w:r w:rsidRPr="00CC656D">
          <w:rPr>
            <w:rFonts w:cs="Times New Roman"/>
            <w:color w:val="000000" w:themeColor="text1"/>
            <w:sz w:val="22"/>
          </w:rPr>
          <w:t>Законом</w:t>
        </w:r>
      </w:hyperlink>
      <w:r w:rsidRPr="00CC656D">
        <w:rPr>
          <w:rFonts w:cs="Times New Roman"/>
          <w:color w:val="000000" w:themeColor="text1"/>
          <w:sz w:val="22"/>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7.13.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5" w:history="1">
        <w:r w:rsidRPr="00CC656D">
          <w:rPr>
            <w:rFonts w:cs="Times New Roman"/>
            <w:color w:val="000000" w:themeColor="text1"/>
            <w:sz w:val="22"/>
          </w:rPr>
          <w:t>Законе</w:t>
        </w:r>
      </w:hyperlink>
      <w:r w:rsidRPr="00CC656D">
        <w:rPr>
          <w:rFonts w:cs="Times New Roman"/>
          <w:color w:val="000000" w:themeColor="text1"/>
          <w:sz w:val="22"/>
        </w:rPr>
        <w:t xml:space="preserve"> о персональных данных.</w:t>
      </w:r>
    </w:p>
    <w:p w:rsidR="000114DE" w:rsidRPr="00CC656D" w:rsidRDefault="000114DE" w:rsidP="000114DE">
      <w:pPr>
        <w:autoSpaceDE w:val="0"/>
        <w:autoSpaceDN w:val="0"/>
        <w:adjustRightInd w:val="0"/>
        <w:spacing w:after="0" w:line="240" w:lineRule="auto"/>
        <w:jc w:val="both"/>
        <w:rPr>
          <w:rFonts w:cs="Times New Roman"/>
          <w:color w:val="000000" w:themeColor="text1"/>
          <w:sz w:val="22"/>
        </w:rPr>
      </w:pPr>
    </w:p>
    <w:p w:rsidR="000114DE" w:rsidRPr="00CC656D" w:rsidRDefault="000114DE" w:rsidP="000114DE">
      <w:pPr>
        <w:autoSpaceDE w:val="0"/>
        <w:autoSpaceDN w:val="0"/>
        <w:adjustRightInd w:val="0"/>
        <w:spacing w:after="0" w:line="240" w:lineRule="auto"/>
        <w:jc w:val="center"/>
        <w:rPr>
          <w:rFonts w:cs="Times New Roman"/>
          <w:sz w:val="22"/>
        </w:rPr>
      </w:pPr>
      <w:r w:rsidRPr="00CC656D">
        <w:rPr>
          <w:rFonts w:cs="Times New Roman"/>
          <w:b/>
          <w:bCs/>
          <w:sz w:val="22"/>
        </w:rPr>
        <w:t>8. Актуализация, исправление, удаление, уничтожение</w:t>
      </w:r>
    </w:p>
    <w:p w:rsidR="000114DE" w:rsidRPr="00CC656D" w:rsidRDefault="000114DE" w:rsidP="000114DE">
      <w:pPr>
        <w:autoSpaceDE w:val="0"/>
        <w:autoSpaceDN w:val="0"/>
        <w:adjustRightInd w:val="0"/>
        <w:spacing w:after="0" w:line="240" w:lineRule="auto"/>
        <w:jc w:val="center"/>
        <w:rPr>
          <w:rFonts w:cs="Times New Roman"/>
          <w:sz w:val="22"/>
        </w:rPr>
      </w:pPr>
      <w:r w:rsidRPr="00CC656D">
        <w:rPr>
          <w:rFonts w:cs="Times New Roman"/>
          <w:b/>
          <w:bCs/>
          <w:sz w:val="22"/>
        </w:rPr>
        <w:t>персональных данных, ответы на запросы субъектов на доступ</w:t>
      </w:r>
    </w:p>
    <w:p w:rsidR="000114DE" w:rsidRPr="00CC656D" w:rsidRDefault="000114DE" w:rsidP="000114DE">
      <w:pPr>
        <w:autoSpaceDE w:val="0"/>
        <w:autoSpaceDN w:val="0"/>
        <w:adjustRightInd w:val="0"/>
        <w:spacing w:after="0" w:line="240" w:lineRule="auto"/>
        <w:jc w:val="center"/>
        <w:rPr>
          <w:rFonts w:cs="Times New Roman"/>
          <w:sz w:val="22"/>
        </w:rPr>
      </w:pPr>
      <w:r w:rsidRPr="00CC656D">
        <w:rPr>
          <w:rFonts w:cs="Times New Roman"/>
          <w:b/>
          <w:bCs/>
          <w:sz w:val="22"/>
        </w:rPr>
        <w:t>к персональным данным</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8.1.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6" w:history="1">
        <w:r w:rsidRPr="00CC656D">
          <w:rPr>
            <w:rFonts w:cs="Times New Roman"/>
            <w:color w:val="000000" w:themeColor="text1"/>
            <w:sz w:val="22"/>
          </w:rPr>
          <w:t>ч. 7 ст. 14</w:t>
        </w:r>
      </w:hyperlink>
      <w:r w:rsidRPr="00CC656D">
        <w:rPr>
          <w:rFonts w:cs="Times New Roman"/>
          <w:color w:val="000000" w:themeColor="text1"/>
          <w:sz w:val="22"/>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lastRenderedPageBreak/>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Запрос должен содержать:</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114DE" w:rsidRPr="00CC656D" w:rsidRDefault="000114DE" w:rsidP="000114DE">
      <w:pPr>
        <w:tabs>
          <w:tab w:val="left" w:pos="540"/>
        </w:tabs>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подпись субъекта персональных данных или его представителя.</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Запрос может быть направлен в форме электронного документа и подписан электронной подписью в соответствии с </w:t>
      </w:r>
      <w:hyperlink r:id="rId37" w:history="1">
        <w:r w:rsidRPr="00CC656D">
          <w:rPr>
            <w:rFonts w:cs="Times New Roman"/>
            <w:color w:val="000000" w:themeColor="text1"/>
            <w:sz w:val="22"/>
          </w:rPr>
          <w:t>законодательством</w:t>
        </w:r>
      </w:hyperlink>
      <w:r w:rsidRPr="00CC656D">
        <w:rPr>
          <w:rFonts w:cs="Times New Roman"/>
          <w:color w:val="000000" w:themeColor="text1"/>
          <w:sz w:val="22"/>
        </w:rPr>
        <w:t xml:space="preserve"> Российской Федерации.</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Оператор предоставляет сведения, указанные в </w:t>
      </w:r>
      <w:hyperlink r:id="rId38" w:history="1">
        <w:r w:rsidRPr="00CC656D">
          <w:rPr>
            <w:rFonts w:cs="Times New Roman"/>
            <w:color w:val="000000" w:themeColor="text1"/>
            <w:sz w:val="22"/>
          </w:rPr>
          <w:t>ч. 7 ст. 14</w:t>
        </w:r>
      </w:hyperlink>
      <w:r w:rsidRPr="00CC656D">
        <w:rPr>
          <w:rFonts w:cs="Times New Roman"/>
          <w:color w:val="000000" w:themeColor="text1"/>
          <w:sz w:val="22"/>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Если в обращении (запросе) субъекта персональных данных не отражены в соответствии с требованиями </w:t>
      </w:r>
      <w:hyperlink r:id="rId39" w:history="1">
        <w:r w:rsidRPr="00CC656D">
          <w:rPr>
            <w:rFonts w:cs="Times New Roman"/>
            <w:color w:val="000000" w:themeColor="text1"/>
            <w:sz w:val="22"/>
          </w:rPr>
          <w:t>Закона</w:t>
        </w:r>
      </w:hyperlink>
      <w:r w:rsidRPr="00CC656D">
        <w:rPr>
          <w:rFonts w:cs="Times New Roman"/>
          <w:color w:val="000000" w:themeColor="text1"/>
          <w:sz w:val="22"/>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Право субъекта персональных данных на доступ к его персональным данным может быть ограничено в соответствии с </w:t>
      </w:r>
      <w:hyperlink r:id="rId40" w:history="1">
        <w:r w:rsidRPr="00CC656D">
          <w:rPr>
            <w:rFonts w:cs="Times New Roman"/>
            <w:color w:val="000000" w:themeColor="text1"/>
            <w:sz w:val="22"/>
          </w:rPr>
          <w:t>ч. 8 ст. 14</w:t>
        </w:r>
      </w:hyperlink>
      <w:r w:rsidRPr="00CC656D">
        <w:rPr>
          <w:rFonts w:cs="Times New Roman"/>
          <w:color w:val="000000" w:themeColor="text1"/>
          <w:sz w:val="22"/>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8.2.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CC656D">
        <w:rPr>
          <w:rFonts w:cs="Times New Roman"/>
          <w:color w:val="000000" w:themeColor="text1"/>
          <w:sz w:val="22"/>
        </w:rPr>
        <w:t>Роскомнадзора</w:t>
      </w:r>
      <w:proofErr w:type="spellEnd"/>
      <w:r w:rsidRPr="00CC656D">
        <w:rPr>
          <w:rFonts w:cs="Times New Roman"/>
          <w:color w:val="000000" w:themeColor="text1"/>
          <w:sz w:val="22"/>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CC656D">
        <w:rPr>
          <w:rFonts w:cs="Times New Roman"/>
          <w:color w:val="000000" w:themeColor="text1"/>
          <w:sz w:val="22"/>
        </w:rPr>
        <w:t>Роскомнадзором</w:t>
      </w:r>
      <w:proofErr w:type="spellEnd"/>
      <w:r w:rsidRPr="00CC656D">
        <w:rPr>
          <w:rFonts w:cs="Times New Roman"/>
          <w:color w:val="000000" w:themeColor="text1"/>
          <w:sz w:val="22"/>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8.3.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CC656D">
        <w:rPr>
          <w:rFonts w:cs="Times New Roman"/>
          <w:color w:val="000000" w:themeColor="text1"/>
          <w:sz w:val="22"/>
        </w:rPr>
        <w:t>Роскомнадзора</w:t>
      </w:r>
      <w:proofErr w:type="spellEnd"/>
      <w:r w:rsidRPr="00CC656D">
        <w:rPr>
          <w:rFonts w:cs="Times New Roman"/>
          <w:color w:val="000000" w:themeColor="text1"/>
          <w:sz w:val="22"/>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8.4. При выявлении Оператором, </w:t>
      </w:r>
      <w:proofErr w:type="spellStart"/>
      <w:r w:rsidRPr="00CC656D">
        <w:rPr>
          <w:rFonts w:cs="Times New Roman"/>
          <w:color w:val="000000" w:themeColor="text1"/>
          <w:sz w:val="22"/>
        </w:rPr>
        <w:t>Роскомнадзором</w:t>
      </w:r>
      <w:proofErr w:type="spellEnd"/>
      <w:r w:rsidRPr="00CC656D">
        <w:rPr>
          <w:rFonts w:cs="Times New Roman"/>
          <w:color w:val="000000" w:themeColor="text1"/>
          <w:sz w:val="22"/>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0114DE" w:rsidRPr="00CC656D" w:rsidRDefault="000114DE" w:rsidP="000114DE">
      <w:pPr>
        <w:numPr>
          <w:ilvl w:val="0"/>
          <w:numId w:val="3"/>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в течение 24 часов – уведомляет </w:t>
      </w:r>
      <w:proofErr w:type="spellStart"/>
      <w:r w:rsidRPr="00CC656D">
        <w:rPr>
          <w:rFonts w:cs="Times New Roman"/>
          <w:color w:val="000000" w:themeColor="text1"/>
          <w:sz w:val="22"/>
        </w:rPr>
        <w:t>Роскомнадзор</w:t>
      </w:r>
      <w:proofErr w:type="spellEnd"/>
      <w:r w:rsidRPr="00CC656D">
        <w:rPr>
          <w:rFonts w:cs="Times New Roman"/>
          <w:color w:val="000000" w:themeColor="text1"/>
          <w:sz w:val="22"/>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CC656D">
        <w:rPr>
          <w:rFonts w:cs="Times New Roman"/>
          <w:color w:val="000000" w:themeColor="text1"/>
          <w:sz w:val="22"/>
        </w:rPr>
        <w:t>Роскомнадзором</w:t>
      </w:r>
      <w:proofErr w:type="spellEnd"/>
      <w:r w:rsidRPr="00CC656D">
        <w:rPr>
          <w:rFonts w:cs="Times New Roman"/>
          <w:color w:val="000000" w:themeColor="text1"/>
          <w:sz w:val="22"/>
        </w:rPr>
        <w:t xml:space="preserve"> по вопросам, связанным с инцидентом;</w:t>
      </w:r>
    </w:p>
    <w:p w:rsidR="000114DE" w:rsidRPr="00CC656D" w:rsidRDefault="000114DE" w:rsidP="000114DE">
      <w:pPr>
        <w:numPr>
          <w:ilvl w:val="0"/>
          <w:numId w:val="3"/>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в течение 72 часов – уведомляет </w:t>
      </w:r>
      <w:proofErr w:type="spellStart"/>
      <w:r w:rsidRPr="00CC656D">
        <w:rPr>
          <w:rFonts w:cs="Times New Roman"/>
          <w:color w:val="000000" w:themeColor="text1"/>
          <w:sz w:val="22"/>
        </w:rPr>
        <w:t>Роскомнадзор</w:t>
      </w:r>
      <w:proofErr w:type="spellEnd"/>
      <w:r w:rsidRPr="00CC656D">
        <w:rPr>
          <w:rFonts w:cs="Times New Roman"/>
          <w:color w:val="000000" w:themeColor="text1"/>
          <w:sz w:val="22"/>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7.5. Порядок уничтожения персональных данных Оператором.</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7.5.1. Условия и сроки уничтожения персональных данных Оператором:</w:t>
      </w:r>
    </w:p>
    <w:p w:rsidR="000114DE" w:rsidRPr="00CC656D" w:rsidRDefault="000114DE" w:rsidP="000114DE">
      <w:pPr>
        <w:numPr>
          <w:ilvl w:val="0"/>
          <w:numId w:val="4"/>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достижение цели обработки персональных данных либо утрата необходимости достигать эту цель - в течение 30 дней;</w:t>
      </w:r>
    </w:p>
    <w:p w:rsidR="000114DE" w:rsidRPr="00CC656D" w:rsidRDefault="000114DE" w:rsidP="000114DE">
      <w:pPr>
        <w:numPr>
          <w:ilvl w:val="0"/>
          <w:numId w:val="4"/>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достижение максимальных сроков хранения документов, содержащих персональные данные, - в течение 30 дней;</w:t>
      </w:r>
    </w:p>
    <w:p w:rsidR="000114DE" w:rsidRPr="00CC656D" w:rsidRDefault="000114DE" w:rsidP="000114DE">
      <w:pPr>
        <w:numPr>
          <w:ilvl w:val="0"/>
          <w:numId w:val="4"/>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lastRenderedPageBreak/>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0114DE" w:rsidRPr="00CC656D" w:rsidRDefault="000114DE" w:rsidP="000114DE">
      <w:pPr>
        <w:numPr>
          <w:ilvl w:val="0"/>
          <w:numId w:val="4"/>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отзыв субъектом персональных данных согласия на обработку его персональных данных, если их сохранение для цели их обработки более не требуется, в течение 30 дней.</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8.5.2.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114DE" w:rsidRPr="00CC656D" w:rsidRDefault="000114DE" w:rsidP="000114DE">
      <w:pPr>
        <w:numPr>
          <w:ilvl w:val="0"/>
          <w:numId w:val="5"/>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иное не предусмотрено договором, стороной которого, выгодоприобретателем или </w:t>
      </w:r>
      <w:proofErr w:type="gramStart"/>
      <w:r w:rsidRPr="00CC656D">
        <w:rPr>
          <w:rFonts w:cs="Times New Roman"/>
          <w:color w:val="000000" w:themeColor="text1"/>
          <w:sz w:val="22"/>
        </w:rPr>
        <w:t>поручителем</w:t>
      </w:r>
      <w:proofErr w:type="gramEnd"/>
      <w:r w:rsidRPr="00CC656D">
        <w:rPr>
          <w:rFonts w:cs="Times New Roman"/>
          <w:color w:val="000000" w:themeColor="text1"/>
          <w:sz w:val="22"/>
        </w:rPr>
        <w:t xml:space="preserve"> по которому является субъект персональных данных;</w:t>
      </w:r>
    </w:p>
    <w:p w:rsidR="000114DE" w:rsidRPr="00CC656D" w:rsidRDefault="000114DE" w:rsidP="000114DE">
      <w:pPr>
        <w:numPr>
          <w:ilvl w:val="0"/>
          <w:numId w:val="5"/>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 xml:space="preserve">Оператор не вправе осуществлять обработку без согласия субъекта персональных данных на основаниях, предусмотренных </w:t>
      </w:r>
      <w:hyperlink r:id="rId41" w:history="1">
        <w:r w:rsidRPr="00CC656D">
          <w:rPr>
            <w:rFonts w:cs="Times New Roman"/>
            <w:color w:val="000000" w:themeColor="text1"/>
            <w:sz w:val="22"/>
          </w:rPr>
          <w:t>Законом</w:t>
        </w:r>
      </w:hyperlink>
      <w:r w:rsidRPr="00CC656D">
        <w:rPr>
          <w:rFonts w:cs="Times New Roman"/>
          <w:color w:val="000000" w:themeColor="text1"/>
          <w:sz w:val="22"/>
        </w:rPr>
        <w:t xml:space="preserve"> о персональных данных или иными федеральными законами;</w:t>
      </w:r>
    </w:p>
    <w:p w:rsidR="000114DE" w:rsidRPr="00CC656D" w:rsidRDefault="000114DE" w:rsidP="000114DE">
      <w:pPr>
        <w:numPr>
          <w:ilvl w:val="0"/>
          <w:numId w:val="5"/>
        </w:numPr>
        <w:tabs>
          <w:tab w:val="left" w:pos="540"/>
        </w:tabs>
        <w:autoSpaceDE w:val="0"/>
        <w:autoSpaceDN w:val="0"/>
        <w:adjustRightInd w:val="0"/>
        <w:spacing w:after="0" w:line="240" w:lineRule="auto"/>
        <w:ind w:left="0" w:firstLine="709"/>
        <w:jc w:val="both"/>
        <w:rPr>
          <w:rFonts w:cs="Times New Roman"/>
          <w:color w:val="000000" w:themeColor="text1"/>
          <w:sz w:val="22"/>
        </w:rPr>
      </w:pPr>
      <w:r w:rsidRPr="00CC656D">
        <w:rPr>
          <w:rFonts w:cs="Times New Roman"/>
          <w:color w:val="000000" w:themeColor="text1"/>
          <w:sz w:val="22"/>
        </w:rPr>
        <w:t>иное не предусмотрено другим соглашением между Оператором и субъектом персональных данных.</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 xml:space="preserve">8.5.3. Уничтожение персональных данных осуществляют работники Оператора, осуществляющие обработку персональных данных, созданная приказом генерального директора </w:t>
      </w:r>
      <w:r w:rsidR="006351B4" w:rsidRPr="00B943C3">
        <w:rPr>
          <w:rFonts w:cs="Times New Roman"/>
          <w:b/>
          <w:sz w:val="22"/>
        </w:rPr>
        <w:t>О</w:t>
      </w:r>
      <w:r w:rsidR="006351B4">
        <w:rPr>
          <w:rFonts w:cs="Times New Roman"/>
          <w:b/>
          <w:sz w:val="22"/>
        </w:rPr>
        <w:t xml:space="preserve">ОО </w:t>
      </w:r>
      <w:r w:rsidR="006351B4" w:rsidRPr="00B943C3">
        <w:rPr>
          <w:rFonts w:cs="Times New Roman"/>
          <w:b/>
          <w:sz w:val="22"/>
        </w:rPr>
        <w:t>"ТАЙГЕТА</w:t>
      </w:r>
      <w:r w:rsidR="006351B4">
        <w:t>"</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cs="Times New Roman"/>
          <w:color w:val="000000" w:themeColor="text1"/>
          <w:sz w:val="22"/>
        </w:rPr>
        <w:t>8.5.4. Способы уничтожения персональных данных устанавливаются в локальных нормативных актах Оператора.</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p>
    <w:p w:rsidR="000114DE" w:rsidRPr="00CC656D" w:rsidRDefault="000114DE" w:rsidP="000114DE">
      <w:pPr>
        <w:shd w:val="clear" w:color="auto" w:fill="FFFFFF"/>
        <w:spacing w:after="0" w:line="240" w:lineRule="auto"/>
        <w:jc w:val="center"/>
        <w:rPr>
          <w:rFonts w:eastAsia="Times New Roman" w:cs="Times New Roman"/>
          <w:b/>
          <w:color w:val="1A1A1A"/>
          <w:sz w:val="22"/>
          <w:lang w:eastAsia="ru-RU"/>
        </w:rPr>
      </w:pPr>
      <w:r w:rsidRPr="00CC656D">
        <w:rPr>
          <w:rFonts w:eastAsia="Times New Roman" w:cs="Times New Roman"/>
          <w:b/>
          <w:color w:val="1A1A1A"/>
          <w:sz w:val="22"/>
          <w:lang w:eastAsia="ru-RU"/>
        </w:rPr>
        <w:t>9. Изменения Политики. Прочие положения.</w:t>
      </w:r>
    </w:p>
    <w:p w:rsidR="000114DE" w:rsidRPr="00CC656D" w:rsidRDefault="000114DE" w:rsidP="000114DE">
      <w:pPr>
        <w:autoSpaceDE w:val="0"/>
        <w:autoSpaceDN w:val="0"/>
        <w:adjustRightInd w:val="0"/>
        <w:spacing w:after="0" w:line="240" w:lineRule="auto"/>
        <w:ind w:firstLine="709"/>
        <w:jc w:val="both"/>
        <w:rPr>
          <w:rFonts w:eastAsia="Times New Roman" w:cs="Times New Roman"/>
          <w:color w:val="1A1A1A"/>
          <w:sz w:val="22"/>
          <w:lang w:eastAsia="ru-RU"/>
        </w:rPr>
      </w:pPr>
      <w:r w:rsidRPr="00CC656D">
        <w:rPr>
          <w:rFonts w:eastAsia="Times New Roman" w:cs="Times New Roman"/>
          <w:color w:val="1A1A1A"/>
          <w:sz w:val="22"/>
          <w:lang w:eastAsia="ru-RU"/>
        </w:rPr>
        <w:t xml:space="preserve">9.1. </w:t>
      </w:r>
      <w:r w:rsidR="00781439" w:rsidRPr="00781439">
        <w:rPr>
          <w:rFonts w:eastAsia="Times New Roman" w:cs="Times New Roman"/>
          <w:color w:val="1A1A1A"/>
          <w:sz w:val="22"/>
          <w:lang w:eastAsia="ru-RU"/>
        </w:rPr>
        <w:t>Оператор</w:t>
      </w:r>
      <w:r w:rsidRPr="00781439">
        <w:rPr>
          <w:rFonts w:eastAsia="Times New Roman" w:cs="Times New Roman"/>
          <w:color w:val="1A1A1A"/>
          <w:sz w:val="22"/>
          <w:lang w:eastAsia="ru-RU"/>
        </w:rPr>
        <w:t xml:space="preserve"> </w:t>
      </w:r>
      <w:r w:rsidRPr="00CC656D">
        <w:rPr>
          <w:rFonts w:eastAsia="Times New Roman" w:cs="Times New Roman"/>
          <w:color w:val="1A1A1A"/>
          <w:sz w:val="22"/>
          <w:lang w:eastAsia="ru-RU"/>
        </w:rPr>
        <w:t>может периодически вносить изменения в настоящую Политику, в том</w:t>
      </w:r>
      <w:r w:rsidRPr="00CC656D">
        <w:rPr>
          <w:rFonts w:cs="Times New Roman"/>
          <w:color w:val="000000" w:themeColor="text1"/>
          <w:sz w:val="22"/>
        </w:rPr>
        <w:t xml:space="preserve"> </w:t>
      </w:r>
      <w:r w:rsidRPr="00CC656D">
        <w:rPr>
          <w:rFonts w:eastAsia="Times New Roman" w:cs="Times New Roman"/>
          <w:color w:val="1A1A1A"/>
          <w:sz w:val="22"/>
          <w:lang w:eastAsia="ru-RU"/>
        </w:rPr>
        <w:t>числе, чтобы отражать изменения в объеме оказываемых Оператором услуг или</w:t>
      </w:r>
      <w:r w:rsidRPr="00CC656D">
        <w:rPr>
          <w:rFonts w:cs="Times New Roman"/>
          <w:color w:val="000000" w:themeColor="text1"/>
          <w:sz w:val="22"/>
        </w:rPr>
        <w:t xml:space="preserve"> </w:t>
      </w:r>
      <w:r w:rsidRPr="00CC656D">
        <w:rPr>
          <w:rFonts w:eastAsia="Times New Roman" w:cs="Times New Roman"/>
          <w:color w:val="1A1A1A"/>
          <w:sz w:val="22"/>
          <w:lang w:eastAsia="ru-RU"/>
        </w:rPr>
        <w:t xml:space="preserve">изменения в функциональности Сайта, а также изменения законодательства. </w:t>
      </w:r>
    </w:p>
    <w:p w:rsidR="000114DE" w:rsidRPr="00CC656D" w:rsidRDefault="000114DE" w:rsidP="000114DE">
      <w:pPr>
        <w:autoSpaceDE w:val="0"/>
        <w:autoSpaceDN w:val="0"/>
        <w:adjustRightInd w:val="0"/>
        <w:spacing w:after="0" w:line="240" w:lineRule="auto"/>
        <w:ind w:firstLine="709"/>
        <w:jc w:val="both"/>
        <w:rPr>
          <w:rFonts w:cs="Times New Roman"/>
          <w:color w:val="000000" w:themeColor="text1"/>
          <w:sz w:val="22"/>
        </w:rPr>
      </w:pPr>
      <w:r w:rsidRPr="00CC656D">
        <w:rPr>
          <w:rFonts w:eastAsia="Times New Roman" w:cs="Times New Roman"/>
          <w:color w:val="1A1A1A"/>
          <w:sz w:val="22"/>
          <w:lang w:eastAsia="ru-RU"/>
        </w:rPr>
        <w:t>9.2. Новая</w:t>
      </w:r>
      <w:r w:rsidRPr="00CC656D">
        <w:rPr>
          <w:rFonts w:cs="Times New Roman"/>
          <w:color w:val="000000" w:themeColor="text1"/>
          <w:sz w:val="22"/>
        </w:rPr>
        <w:t xml:space="preserve"> </w:t>
      </w:r>
      <w:r w:rsidRPr="00CC656D">
        <w:rPr>
          <w:rFonts w:eastAsia="Times New Roman" w:cs="Times New Roman"/>
          <w:color w:val="1A1A1A"/>
          <w:sz w:val="22"/>
          <w:lang w:eastAsia="ru-RU"/>
        </w:rPr>
        <w:t>редакция указанных выше положений и конфиденциальности вступает в силу с момента ее</w:t>
      </w:r>
      <w:r w:rsidRPr="00CC656D">
        <w:rPr>
          <w:rFonts w:cs="Times New Roman"/>
          <w:color w:val="000000" w:themeColor="text1"/>
          <w:sz w:val="22"/>
        </w:rPr>
        <w:t xml:space="preserve"> </w:t>
      </w:r>
      <w:r w:rsidRPr="00CC656D">
        <w:rPr>
          <w:rFonts w:eastAsia="Times New Roman" w:cs="Times New Roman"/>
          <w:color w:val="1A1A1A"/>
          <w:sz w:val="22"/>
          <w:lang w:eastAsia="ru-RU"/>
        </w:rPr>
        <w:t>опубликования, если в ней не указан иной срок ее вступления в силу.</w:t>
      </w:r>
    </w:p>
    <w:p w:rsidR="000114DE" w:rsidRPr="00CC656D" w:rsidRDefault="000114DE" w:rsidP="000114DE">
      <w:pPr>
        <w:pStyle w:val="a3"/>
        <w:spacing w:line="240" w:lineRule="auto"/>
        <w:rPr>
          <w:color w:val="000000" w:themeColor="text1"/>
          <w:sz w:val="22"/>
        </w:rPr>
      </w:pPr>
    </w:p>
    <w:p w:rsidR="00D524EE" w:rsidRPr="00CC656D" w:rsidRDefault="00D524EE" w:rsidP="00024C16">
      <w:pPr>
        <w:autoSpaceDE w:val="0"/>
        <w:autoSpaceDN w:val="0"/>
        <w:adjustRightInd w:val="0"/>
        <w:spacing w:after="0" w:line="240" w:lineRule="auto"/>
        <w:ind w:firstLine="709"/>
        <w:jc w:val="both"/>
        <w:rPr>
          <w:rFonts w:cs="Times New Roman"/>
          <w:color w:val="000000" w:themeColor="text1"/>
          <w:sz w:val="22"/>
        </w:rPr>
      </w:pPr>
    </w:p>
    <w:p w:rsidR="009A1B2E" w:rsidRPr="00CC656D" w:rsidRDefault="009A1B2E" w:rsidP="00024C16">
      <w:pPr>
        <w:tabs>
          <w:tab w:val="left" w:pos="851"/>
        </w:tabs>
        <w:autoSpaceDE w:val="0"/>
        <w:autoSpaceDN w:val="0"/>
        <w:adjustRightInd w:val="0"/>
        <w:spacing w:after="0" w:line="240" w:lineRule="auto"/>
        <w:ind w:firstLine="709"/>
        <w:jc w:val="both"/>
        <w:rPr>
          <w:rFonts w:cs="Times New Roman"/>
          <w:color w:val="000000" w:themeColor="text1"/>
          <w:sz w:val="22"/>
        </w:rPr>
      </w:pPr>
    </w:p>
    <w:p w:rsidR="003535CB" w:rsidRPr="001F6514" w:rsidRDefault="003535CB" w:rsidP="00024C16">
      <w:pPr>
        <w:pStyle w:val="a3"/>
        <w:tabs>
          <w:tab w:val="left" w:pos="851"/>
        </w:tabs>
        <w:autoSpaceDE w:val="0"/>
        <w:autoSpaceDN w:val="0"/>
        <w:adjustRightInd w:val="0"/>
        <w:spacing w:after="0" w:line="240" w:lineRule="auto"/>
        <w:ind w:left="0"/>
        <w:jc w:val="both"/>
        <w:rPr>
          <w:rFonts w:cs="Times New Roman"/>
          <w:color w:val="000000" w:themeColor="text1"/>
          <w:sz w:val="22"/>
        </w:rPr>
      </w:pPr>
    </w:p>
    <w:p w:rsidR="00267855" w:rsidRPr="001F6514" w:rsidRDefault="00267855" w:rsidP="00024C16">
      <w:pPr>
        <w:pStyle w:val="a3"/>
        <w:tabs>
          <w:tab w:val="left" w:pos="851"/>
        </w:tabs>
        <w:autoSpaceDE w:val="0"/>
        <w:autoSpaceDN w:val="0"/>
        <w:adjustRightInd w:val="0"/>
        <w:spacing w:after="0" w:line="240" w:lineRule="auto"/>
        <w:ind w:left="0"/>
        <w:jc w:val="both"/>
        <w:rPr>
          <w:rFonts w:cs="Times New Roman"/>
          <w:color w:val="000000" w:themeColor="text1"/>
          <w:sz w:val="22"/>
        </w:rPr>
      </w:pPr>
    </w:p>
    <w:p w:rsidR="00267855" w:rsidRPr="001F6514" w:rsidRDefault="00267855" w:rsidP="00024C16">
      <w:pPr>
        <w:tabs>
          <w:tab w:val="left" w:pos="540"/>
        </w:tabs>
        <w:autoSpaceDE w:val="0"/>
        <w:autoSpaceDN w:val="0"/>
        <w:adjustRightInd w:val="0"/>
        <w:spacing w:after="0" w:line="240" w:lineRule="auto"/>
        <w:jc w:val="both"/>
        <w:rPr>
          <w:rFonts w:cs="Times New Roman"/>
          <w:color w:val="000000" w:themeColor="text1"/>
          <w:sz w:val="22"/>
        </w:rPr>
      </w:pPr>
    </w:p>
    <w:p w:rsidR="005A1C9E" w:rsidRPr="001F6514" w:rsidRDefault="005A1C9E" w:rsidP="00024C16">
      <w:pPr>
        <w:autoSpaceDE w:val="0"/>
        <w:autoSpaceDN w:val="0"/>
        <w:adjustRightInd w:val="0"/>
        <w:spacing w:before="220" w:after="0" w:line="240" w:lineRule="auto"/>
        <w:jc w:val="both"/>
        <w:rPr>
          <w:rFonts w:cs="Times New Roman"/>
          <w:color w:val="000000" w:themeColor="text1"/>
          <w:sz w:val="22"/>
        </w:rPr>
      </w:pPr>
    </w:p>
    <w:p w:rsidR="005263E9" w:rsidRPr="001F6514" w:rsidRDefault="005263E9" w:rsidP="00024C16">
      <w:pPr>
        <w:pStyle w:val="a3"/>
        <w:autoSpaceDE w:val="0"/>
        <w:autoSpaceDN w:val="0"/>
        <w:adjustRightInd w:val="0"/>
        <w:spacing w:before="220" w:after="0" w:line="240" w:lineRule="auto"/>
        <w:jc w:val="both"/>
        <w:rPr>
          <w:rFonts w:cs="Times New Roman"/>
          <w:color w:val="000000" w:themeColor="text1"/>
          <w:sz w:val="22"/>
        </w:rPr>
      </w:pPr>
    </w:p>
    <w:p w:rsidR="005263E9" w:rsidRPr="001F6514" w:rsidRDefault="005263E9" w:rsidP="00024C16">
      <w:pPr>
        <w:pStyle w:val="a3"/>
        <w:spacing w:line="240" w:lineRule="auto"/>
        <w:rPr>
          <w:color w:val="000000" w:themeColor="text1"/>
          <w:sz w:val="22"/>
        </w:rPr>
      </w:pPr>
    </w:p>
    <w:sectPr w:rsidR="005263E9" w:rsidRPr="001F6514" w:rsidSect="00DC4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singleLevel"/>
    <w:tmpl w:val="00000000"/>
    <w:lvl w:ilvl="0">
      <w:start w:val="1"/>
      <w:numFmt w:val="decimal"/>
      <w:lvlText w:val="%1)"/>
      <w:lvlJc w:val="left"/>
      <w:pPr>
        <w:tabs>
          <w:tab w:val="num" w:pos="540"/>
        </w:tabs>
        <w:ind w:left="540" w:hanging="300"/>
      </w:pPr>
    </w:lvl>
  </w:abstractNum>
  <w:abstractNum w:abstractNumId="3" w15:restartNumberingAfterBreak="0">
    <w:nsid w:val="00000004"/>
    <w:multiLevelType w:val="singleLevel"/>
    <w:tmpl w:val="00000000"/>
    <w:lvl w:ilvl="0">
      <w:start w:val="1"/>
      <w:numFmt w:val="decimal"/>
      <w:lvlText w:val="%1)"/>
      <w:lvlJc w:val="left"/>
      <w:pPr>
        <w:tabs>
          <w:tab w:val="num" w:pos="540"/>
        </w:tabs>
        <w:ind w:left="540" w:hanging="300"/>
      </w:p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15:restartNumberingAfterBreak="0">
    <w:nsid w:val="094F5A49"/>
    <w:multiLevelType w:val="hybridMultilevel"/>
    <w:tmpl w:val="551EB7EE"/>
    <w:lvl w:ilvl="0" w:tplc="7F46FE8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0ABA3A42"/>
    <w:multiLevelType w:val="hybridMultilevel"/>
    <w:tmpl w:val="8D6873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317C8"/>
    <w:multiLevelType w:val="multilevel"/>
    <w:tmpl w:val="BF8A8FFC"/>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4B38E1"/>
    <w:multiLevelType w:val="multilevel"/>
    <w:tmpl w:val="8DDEF0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DA19DC"/>
    <w:multiLevelType w:val="hybridMultilevel"/>
    <w:tmpl w:val="8EF869D2"/>
    <w:lvl w:ilvl="0" w:tplc="2BACF3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C8257A"/>
    <w:multiLevelType w:val="multilevel"/>
    <w:tmpl w:val="9F94955E"/>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73A66A0"/>
    <w:multiLevelType w:val="hybridMultilevel"/>
    <w:tmpl w:val="943E9D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C120E6"/>
    <w:multiLevelType w:val="hybridMultilevel"/>
    <w:tmpl w:val="B26A01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D482D"/>
    <w:multiLevelType w:val="hybridMultilevel"/>
    <w:tmpl w:val="6E8A2D36"/>
    <w:lvl w:ilvl="0" w:tplc="975C3310">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7"/>
  </w:num>
  <w:num w:numId="2">
    <w:abstractNumId w:val="0"/>
  </w:num>
  <w:num w:numId="3">
    <w:abstractNumId w:val="1"/>
  </w:num>
  <w:num w:numId="4">
    <w:abstractNumId w:val="2"/>
  </w:num>
  <w:num w:numId="5">
    <w:abstractNumId w:val="3"/>
  </w:num>
  <w:num w:numId="6">
    <w:abstractNumId w:val="11"/>
  </w:num>
  <w:num w:numId="7">
    <w:abstractNumId w:val="13"/>
  </w:num>
  <w:num w:numId="8">
    <w:abstractNumId w:val="5"/>
  </w:num>
  <w:num w:numId="9">
    <w:abstractNumId w:val="12"/>
  </w:num>
  <w:num w:numId="10">
    <w:abstractNumId w:val="8"/>
  </w:num>
  <w:num w:numId="11">
    <w:abstractNumId w:val="4"/>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32"/>
    <w:rsid w:val="000114DE"/>
    <w:rsid w:val="00024C16"/>
    <w:rsid w:val="00091438"/>
    <w:rsid w:val="00095EB6"/>
    <w:rsid w:val="001433A6"/>
    <w:rsid w:val="00151C32"/>
    <w:rsid w:val="001F6514"/>
    <w:rsid w:val="002318E5"/>
    <w:rsid w:val="00267855"/>
    <w:rsid w:val="002C603E"/>
    <w:rsid w:val="002D2F61"/>
    <w:rsid w:val="003535CB"/>
    <w:rsid w:val="00431188"/>
    <w:rsid w:val="004337C1"/>
    <w:rsid w:val="00435F2D"/>
    <w:rsid w:val="004618C7"/>
    <w:rsid w:val="004C671B"/>
    <w:rsid w:val="004E5272"/>
    <w:rsid w:val="005263E9"/>
    <w:rsid w:val="005647B0"/>
    <w:rsid w:val="0059513F"/>
    <w:rsid w:val="005A1C9E"/>
    <w:rsid w:val="00612D2A"/>
    <w:rsid w:val="006351B4"/>
    <w:rsid w:val="00640EF0"/>
    <w:rsid w:val="006F30F5"/>
    <w:rsid w:val="007622C1"/>
    <w:rsid w:val="007643B2"/>
    <w:rsid w:val="00781439"/>
    <w:rsid w:val="00784B41"/>
    <w:rsid w:val="00823BDD"/>
    <w:rsid w:val="00894D72"/>
    <w:rsid w:val="008970A6"/>
    <w:rsid w:val="0090344A"/>
    <w:rsid w:val="009A1B2E"/>
    <w:rsid w:val="00A016DE"/>
    <w:rsid w:val="00A050FA"/>
    <w:rsid w:val="00A308A8"/>
    <w:rsid w:val="00AB035E"/>
    <w:rsid w:val="00B25240"/>
    <w:rsid w:val="00B65498"/>
    <w:rsid w:val="00B856BB"/>
    <w:rsid w:val="00B943C3"/>
    <w:rsid w:val="00BB0BC7"/>
    <w:rsid w:val="00BE1A86"/>
    <w:rsid w:val="00C01A57"/>
    <w:rsid w:val="00C32A0B"/>
    <w:rsid w:val="00CC656D"/>
    <w:rsid w:val="00CE1902"/>
    <w:rsid w:val="00D06771"/>
    <w:rsid w:val="00D524EE"/>
    <w:rsid w:val="00D74057"/>
    <w:rsid w:val="00DC4D30"/>
    <w:rsid w:val="00E13C5A"/>
    <w:rsid w:val="00E86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3DCBB-4B63-4C07-9035-1A95585F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A1B2E"/>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3E9"/>
    <w:pPr>
      <w:ind w:left="720"/>
      <w:contextualSpacing/>
    </w:pPr>
  </w:style>
  <w:style w:type="character" w:styleId="a4">
    <w:name w:val="Placeholder Text"/>
    <w:basedOn w:val="a0"/>
    <w:uiPriority w:val="99"/>
    <w:semiHidden/>
    <w:rsid w:val="003535CB"/>
    <w:rPr>
      <w:color w:val="808080"/>
    </w:rPr>
  </w:style>
  <w:style w:type="character" w:customStyle="1" w:styleId="10">
    <w:name w:val="Заголовок 1 Знак"/>
    <w:basedOn w:val="a0"/>
    <w:link w:val="1"/>
    <w:uiPriority w:val="9"/>
    <w:rsid w:val="009A1B2E"/>
    <w:rPr>
      <w:rFonts w:eastAsia="Times New Roman" w:cs="Times New Roman"/>
      <w:b/>
      <w:bCs/>
      <w:kern w:val="36"/>
      <w:sz w:val="48"/>
      <w:szCs w:val="48"/>
      <w:lang w:eastAsia="ru-RU"/>
    </w:rPr>
  </w:style>
  <w:style w:type="character" w:styleId="a5">
    <w:name w:val="Hyperlink"/>
    <w:basedOn w:val="a0"/>
    <w:uiPriority w:val="99"/>
    <w:unhideWhenUsed/>
    <w:rsid w:val="00B65498"/>
    <w:rPr>
      <w:color w:val="0563C1" w:themeColor="hyperlink"/>
      <w:u w:val="single"/>
    </w:rPr>
  </w:style>
  <w:style w:type="character" w:styleId="a6">
    <w:name w:val="FollowedHyperlink"/>
    <w:basedOn w:val="a0"/>
    <w:uiPriority w:val="99"/>
    <w:semiHidden/>
    <w:unhideWhenUsed/>
    <w:rsid w:val="00B94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01294">
      <w:bodyDiv w:val="1"/>
      <w:marLeft w:val="0"/>
      <w:marRight w:val="0"/>
      <w:marTop w:val="0"/>
      <w:marBottom w:val="0"/>
      <w:divBdr>
        <w:top w:val="none" w:sz="0" w:space="0" w:color="auto"/>
        <w:left w:val="none" w:sz="0" w:space="0" w:color="auto"/>
        <w:bottom w:val="none" w:sz="0" w:space="0" w:color="auto"/>
        <w:right w:val="none" w:sz="0" w:space="0" w:color="auto"/>
      </w:divBdr>
    </w:div>
    <w:div w:id="882134782">
      <w:bodyDiv w:val="1"/>
      <w:marLeft w:val="0"/>
      <w:marRight w:val="0"/>
      <w:marTop w:val="0"/>
      <w:marBottom w:val="0"/>
      <w:divBdr>
        <w:top w:val="none" w:sz="0" w:space="0" w:color="auto"/>
        <w:left w:val="none" w:sz="0" w:space="0" w:color="auto"/>
        <w:bottom w:val="none" w:sz="0" w:space="0" w:color="auto"/>
        <w:right w:val="none" w:sz="0" w:space="0" w:color="auto"/>
      </w:divBdr>
    </w:div>
    <w:div w:id="1006054387">
      <w:bodyDiv w:val="1"/>
      <w:marLeft w:val="0"/>
      <w:marRight w:val="0"/>
      <w:marTop w:val="0"/>
      <w:marBottom w:val="0"/>
      <w:divBdr>
        <w:top w:val="none" w:sz="0" w:space="0" w:color="auto"/>
        <w:left w:val="none" w:sz="0" w:space="0" w:color="auto"/>
        <w:bottom w:val="none" w:sz="0" w:space="0" w:color="auto"/>
        <w:right w:val="none" w:sz="0" w:space="0" w:color="auto"/>
      </w:divBdr>
      <w:divsChild>
        <w:div w:id="931937723">
          <w:marLeft w:val="0"/>
          <w:marRight w:val="0"/>
          <w:marTop w:val="240"/>
          <w:marBottom w:val="240"/>
          <w:divBdr>
            <w:top w:val="none" w:sz="0" w:space="0" w:color="auto"/>
            <w:left w:val="none" w:sz="0" w:space="0" w:color="auto"/>
            <w:bottom w:val="none" w:sz="0" w:space="0" w:color="auto"/>
            <w:right w:val="none" w:sz="0" w:space="0" w:color="auto"/>
          </w:divBdr>
        </w:div>
        <w:div w:id="1321084576">
          <w:marLeft w:val="0"/>
          <w:marRight w:val="0"/>
          <w:marTop w:val="240"/>
          <w:marBottom w:val="240"/>
          <w:divBdr>
            <w:top w:val="none" w:sz="0" w:space="0" w:color="auto"/>
            <w:left w:val="none" w:sz="0" w:space="0" w:color="auto"/>
            <w:bottom w:val="none" w:sz="0" w:space="0" w:color="auto"/>
            <w:right w:val="none" w:sz="0" w:space="0" w:color="auto"/>
          </w:divBdr>
        </w:div>
        <w:div w:id="1342969566">
          <w:marLeft w:val="0"/>
          <w:marRight w:val="0"/>
          <w:marTop w:val="240"/>
          <w:marBottom w:val="240"/>
          <w:divBdr>
            <w:top w:val="none" w:sz="0" w:space="0" w:color="auto"/>
            <w:left w:val="none" w:sz="0" w:space="0" w:color="auto"/>
            <w:bottom w:val="none" w:sz="0" w:space="0" w:color="auto"/>
            <w:right w:val="none" w:sz="0" w:space="0" w:color="auto"/>
          </w:divBdr>
        </w:div>
        <w:div w:id="1585913358">
          <w:marLeft w:val="0"/>
          <w:marRight w:val="0"/>
          <w:marTop w:val="240"/>
          <w:marBottom w:val="240"/>
          <w:divBdr>
            <w:top w:val="none" w:sz="0" w:space="0" w:color="auto"/>
            <w:left w:val="none" w:sz="0" w:space="0" w:color="auto"/>
            <w:bottom w:val="none" w:sz="0" w:space="0" w:color="auto"/>
            <w:right w:val="none" w:sz="0" w:space="0" w:color="auto"/>
          </w:divBdr>
        </w:div>
        <w:div w:id="148248619">
          <w:marLeft w:val="0"/>
          <w:marRight w:val="0"/>
          <w:marTop w:val="240"/>
          <w:marBottom w:val="240"/>
          <w:divBdr>
            <w:top w:val="none" w:sz="0" w:space="0" w:color="auto"/>
            <w:left w:val="none" w:sz="0" w:space="0" w:color="auto"/>
            <w:bottom w:val="none" w:sz="0" w:space="0" w:color="auto"/>
            <w:right w:val="none" w:sz="0" w:space="0" w:color="auto"/>
          </w:divBdr>
        </w:div>
        <w:div w:id="1164541452">
          <w:marLeft w:val="0"/>
          <w:marRight w:val="0"/>
          <w:marTop w:val="240"/>
          <w:marBottom w:val="240"/>
          <w:divBdr>
            <w:top w:val="none" w:sz="0" w:space="0" w:color="auto"/>
            <w:left w:val="none" w:sz="0" w:space="0" w:color="auto"/>
            <w:bottom w:val="none" w:sz="0" w:space="0" w:color="auto"/>
            <w:right w:val="none" w:sz="0" w:space="0" w:color="auto"/>
          </w:divBdr>
        </w:div>
        <w:div w:id="949509243">
          <w:marLeft w:val="0"/>
          <w:marRight w:val="0"/>
          <w:marTop w:val="240"/>
          <w:marBottom w:val="240"/>
          <w:divBdr>
            <w:top w:val="none" w:sz="0" w:space="0" w:color="auto"/>
            <w:left w:val="none" w:sz="0" w:space="0" w:color="auto"/>
            <w:bottom w:val="none" w:sz="0" w:space="0" w:color="auto"/>
            <w:right w:val="none" w:sz="0" w:space="0" w:color="auto"/>
          </w:divBdr>
        </w:div>
        <w:div w:id="2087607874">
          <w:marLeft w:val="0"/>
          <w:marRight w:val="0"/>
          <w:marTop w:val="240"/>
          <w:marBottom w:val="240"/>
          <w:divBdr>
            <w:top w:val="none" w:sz="0" w:space="0" w:color="auto"/>
            <w:left w:val="none" w:sz="0" w:space="0" w:color="auto"/>
            <w:bottom w:val="none" w:sz="0" w:space="0" w:color="auto"/>
            <w:right w:val="none" w:sz="0" w:space="0" w:color="auto"/>
          </w:divBdr>
        </w:div>
        <w:div w:id="1082147176">
          <w:marLeft w:val="0"/>
          <w:marRight w:val="0"/>
          <w:marTop w:val="240"/>
          <w:marBottom w:val="240"/>
          <w:divBdr>
            <w:top w:val="none" w:sz="0" w:space="0" w:color="auto"/>
            <w:left w:val="none" w:sz="0" w:space="0" w:color="auto"/>
            <w:bottom w:val="none" w:sz="0" w:space="0" w:color="auto"/>
            <w:right w:val="none" w:sz="0" w:space="0" w:color="auto"/>
          </w:divBdr>
        </w:div>
        <w:div w:id="1257401233">
          <w:marLeft w:val="0"/>
          <w:marRight w:val="0"/>
          <w:marTop w:val="240"/>
          <w:marBottom w:val="240"/>
          <w:divBdr>
            <w:top w:val="none" w:sz="0" w:space="0" w:color="auto"/>
            <w:left w:val="none" w:sz="0" w:space="0" w:color="auto"/>
            <w:bottom w:val="none" w:sz="0" w:space="0" w:color="auto"/>
            <w:right w:val="none" w:sz="0" w:space="0" w:color="auto"/>
          </w:divBdr>
        </w:div>
        <w:div w:id="1339381922">
          <w:marLeft w:val="0"/>
          <w:marRight w:val="0"/>
          <w:marTop w:val="240"/>
          <w:marBottom w:val="240"/>
          <w:divBdr>
            <w:top w:val="none" w:sz="0" w:space="0" w:color="auto"/>
            <w:left w:val="none" w:sz="0" w:space="0" w:color="auto"/>
            <w:bottom w:val="none" w:sz="0" w:space="0" w:color="auto"/>
            <w:right w:val="none" w:sz="0" w:space="0" w:color="auto"/>
          </w:divBdr>
        </w:div>
        <w:div w:id="1365255246">
          <w:marLeft w:val="0"/>
          <w:marRight w:val="0"/>
          <w:marTop w:val="240"/>
          <w:marBottom w:val="240"/>
          <w:divBdr>
            <w:top w:val="none" w:sz="0" w:space="0" w:color="auto"/>
            <w:left w:val="none" w:sz="0" w:space="0" w:color="auto"/>
            <w:bottom w:val="none" w:sz="0" w:space="0" w:color="auto"/>
            <w:right w:val="none" w:sz="0" w:space="0" w:color="auto"/>
          </w:divBdr>
        </w:div>
        <w:div w:id="1763798195">
          <w:marLeft w:val="0"/>
          <w:marRight w:val="0"/>
          <w:marTop w:val="240"/>
          <w:marBottom w:val="240"/>
          <w:divBdr>
            <w:top w:val="none" w:sz="0" w:space="0" w:color="auto"/>
            <w:left w:val="none" w:sz="0" w:space="0" w:color="auto"/>
            <w:bottom w:val="none" w:sz="0" w:space="0" w:color="auto"/>
            <w:right w:val="none" w:sz="0" w:space="0" w:color="auto"/>
          </w:divBdr>
        </w:div>
      </w:divsChild>
    </w:div>
    <w:div w:id="21113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4508374654A1174C2E2CD675199C7DA5BB852420F6D537A3D9373AD8ACAB299D1919CCF742BF61EF2E61FD33Y5N8K" TargetMode="External"/><Relationship Id="rId13" Type="http://schemas.openxmlformats.org/officeDocument/2006/relationships/hyperlink" Target="consultantplus://offline/ref=854508374654A1174C2E2CD675199C7DA5BB852420F6D537A3D9373AD8ACAB298F1941C0F647A262EF3B37AC75082EB32D79F35F2BE9D704Y8N1K" TargetMode="External"/><Relationship Id="rId18" Type="http://schemas.openxmlformats.org/officeDocument/2006/relationships/hyperlink" Target="consultantplus://offline/ref=6DB3E48C890A51D8313ED787750B9C76129D3B4B149AF349A999908FB901A8251E756E077E7707F14CA4AAh9Z7K" TargetMode="External"/><Relationship Id="rId26" Type="http://schemas.openxmlformats.org/officeDocument/2006/relationships/hyperlink" Target="consultantplus://offline/ref=0086EDBA7D9A9B807D8227201E581F7F504833938B9FC23CE47865C2F958990D084CDAE4362B1C84C08B474A30C958B7F9071A665480E679w50AK" TargetMode="External"/><Relationship Id="rId39" Type="http://schemas.openxmlformats.org/officeDocument/2006/relationships/hyperlink" Target="consultantplus://offline/ref=BE38C565D7481C0BA43CA0B2BF38483BA3664AD0F8430812E0F5B2EDA41065F27E037780DD0A37493C86694012CFBF21C7DE752439AB73A1c1v4L" TargetMode="External"/><Relationship Id="rId3" Type="http://schemas.openxmlformats.org/officeDocument/2006/relationships/styles" Target="styles.xml"/><Relationship Id="rId21" Type="http://schemas.openxmlformats.org/officeDocument/2006/relationships/hyperlink" Target="consultantplus://offline/ref=6DB3E48C890A51D8313ED787750B9C76149D3F4F1CCCA44BF8CC9E8AB151F2351A3C3A0F61721CEF4BBAAA9287hAZ4K" TargetMode="External"/><Relationship Id="rId34" Type="http://schemas.openxmlformats.org/officeDocument/2006/relationships/hyperlink" Target="consultantplus://offline/ref=3B1DB1326BC28953E99AEB2E5BEC4B2FC1B2D81EEA6E8DACAFEB531C8E5FF5C0D4B2658E01DF667A3569A65728BCU2L" TargetMode="External"/><Relationship Id="rId42" Type="http://schemas.openxmlformats.org/officeDocument/2006/relationships/fontTable" Target="fontTable.xml"/><Relationship Id="rId7" Type="http://schemas.openxmlformats.org/officeDocument/2006/relationships/hyperlink" Target="consultantplus://offline/ref=854508374654A1174C2E2CD675199C7DA5BB852420F6D537A3D9373AD8ACAB299D1919CCF742BF61EF2E61FD33Y5N8K" TargetMode="External"/><Relationship Id="rId12" Type="http://schemas.openxmlformats.org/officeDocument/2006/relationships/hyperlink" Target="consultantplus://offline/ref=854508374654A1174C2E2CD675199C7DA5BB852420F6D537A3D9373AD8ACAB298F1941C0F647A069ED3B37AC75082EB32D79F35F2BE9D704Y8N1K" TargetMode="External"/><Relationship Id="rId17" Type="http://schemas.openxmlformats.org/officeDocument/2006/relationships/hyperlink" Target="consultantplus://offline/ref=854508374654A1174C2E2CD675199C7DA5B486222DF2D537A3D9373AD8ACAB298F1941C0F647A162EA3B37AC75082EB32D79F35F2BE9D704Y8N1K" TargetMode="External"/><Relationship Id="rId25" Type="http://schemas.openxmlformats.org/officeDocument/2006/relationships/hyperlink" Target="consultantplus://offline/ref=0086EDBA7D9A9B807D823B2019581F7F5D40399C8A929F36EC2169C0FE57C61A0F05D6E5362B198FC9D4425F219154B3E2191F7D4882E4w70EK" TargetMode="External"/><Relationship Id="rId33" Type="http://schemas.openxmlformats.org/officeDocument/2006/relationships/hyperlink" Target="consultantplus://offline/ref=3B1DB1326BC28953E99AEB2E5BEC4B2FC1B2D81EEA6E8DACAFEB531C8E5FF5C0D4B2658E01DF667A3569A65728BCU2L" TargetMode="External"/><Relationship Id="rId38" Type="http://schemas.openxmlformats.org/officeDocument/2006/relationships/hyperlink" Target="consultantplus://offline/ref=BE38C565D7481C0BA43CA0B2BF38483BA3664AD0F8430812E0F5B2EDA41065F27E037780DD0A37493886694012CFBF21C7DE752439AB73A1c1v4L" TargetMode="External"/><Relationship Id="rId2" Type="http://schemas.openxmlformats.org/officeDocument/2006/relationships/numbering" Target="numbering.xml"/><Relationship Id="rId16" Type="http://schemas.openxmlformats.org/officeDocument/2006/relationships/hyperlink" Target="consultantplus://offline/ref=854508374654A1174C2E2CD675199C7DA5BB852420F6D537A3D9373AD8ACAB299D1919CCF742BF61EF2E61FD33Y5N8K" TargetMode="External"/><Relationship Id="rId20" Type="http://schemas.openxmlformats.org/officeDocument/2006/relationships/hyperlink" Target="consultantplus://offline/ref=6DB3E48C890A51D8313ED787750B9C76149D3E4617C9A44BF8CC9E8AB151F2351A3C3A0F61721CEF4BBAAA9287hAZ4K" TargetMode="External"/><Relationship Id="rId29" Type="http://schemas.openxmlformats.org/officeDocument/2006/relationships/hyperlink" Target="consultantplus://offline/ref=3B1DB1326BC28953E99AEB2E5BEC4B2FC6B2D81EEA6F8DACAFEB531C8E5FF5C0C6B23D8200DA787B327CF0066E924942A551638FBD6A42DDBEU4L" TargetMode="External"/><Relationship Id="rId41" Type="http://schemas.openxmlformats.org/officeDocument/2006/relationships/hyperlink" Target="consultantplus://offline/ref=BE38C565D7481C0BA43CA0B2BF38483BA3664AD0F8430812E0F5B2EDA41065F26C032F8CDC0F2A4B39933F1154c9vFL" TargetMode="External"/><Relationship Id="rId1" Type="http://schemas.openxmlformats.org/officeDocument/2006/relationships/customXml" Target="../customXml/item1.xml"/><Relationship Id="rId6" Type="http://schemas.openxmlformats.org/officeDocument/2006/relationships/hyperlink" Target="consultantplus://offline/ref=E72C9C8C89FE0B348426164EECB087D245ECD0FCFBE08419DE2F96568418DEEDD2955B3EA3B92E8AAAE47E0244DC4F5EEA9F04610E528BE7v8MFK" TargetMode="External"/><Relationship Id="rId11" Type="http://schemas.openxmlformats.org/officeDocument/2006/relationships/hyperlink" Target="consultantplus://offline/ref=854508374654A1174C2E2CD675199C7DA5BB852420F6D537A3D9373AD8ACAB299D1919CCF742BF61EF2E61FD33Y5N8K" TargetMode="External"/><Relationship Id="rId24" Type="http://schemas.openxmlformats.org/officeDocument/2006/relationships/hyperlink" Target="consultantplus://offline/ref=6DB3E48C890A51D8313ED787750B9C76149D3E4817CAA44BF8CC9E8AB151F235083C6203607700E846AFFCC3C1F488DF4D32632F1450BF31h4Z5K" TargetMode="External"/><Relationship Id="rId32" Type="http://schemas.openxmlformats.org/officeDocument/2006/relationships/hyperlink" Target="consultantplus://offline/ref=3B1DB1326BC28953E99AEB2E5BEC4B2FC1B2D81EEA6E8DACAFEB531C8E5FF5C0D4B2658E01DF667A3569A65728BCU2L" TargetMode="External"/><Relationship Id="rId37" Type="http://schemas.openxmlformats.org/officeDocument/2006/relationships/hyperlink" Target="consultantplus://offline/ref=BE38C565D7481C0BA43CA0B2BF38483BA3674CDFF94D0812E0F5B2EDA41065F27E037780DD0A364A3586694012CFBF21C7DE752439AB73A1c1v4L" TargetMode="External"/><Relationship Id="rId40" Type="http://schemas.openxmlformats.org/officeDocument/2006/relationships/hyperlink" Target="consultantplus://offline/ref=BE38C565D7481C0BA43CA0B2BF38483BA3664AD0F8430812E0F5B2EDA41065F27E037780DD0A37483986694012CFBF21C7DE752439AB73A1c1v4L" TargetMode="External"/><Relationship Id="rId5" Type="http://schemas.openxmlformats.org/officeDocument/2006/relationships/webSettings" Target="webSettings.xml"/><Relationship Id="rId15" Type="http://schemas.openxmlformats.org/officeDocument/2006/relationships/hyperlink" Target="consultantplus://offline/ref=854508374654A1174C2E2CD675199C7DA5BB852420F6D537A3D9373AD8ACAB298F1941C0F647A263EA3B37AC75082EB32D79F35F2BE9D704Y8N1K" TargetMode="External"/><Relationship Id="rId23" Type="http://schemas.openxmlformats.org/officeDocument/2006/relationships/hyperlink" Target="consultantplus://offline/ref=6DB3E48C890A51D8313ED787750B9C76149D3C4A1BCCA44BF8CC9E8AB151F2351A3C3A0F61721CEF4BBAAA9287hAZ4K" TargetMode="External"/><Relationship Id="rId28" Type="http://schemas.openxmlformats.org/officeDocument/2006/relationships/hyperlink" Target="consultantplus://offline/ref=3B1DB1326BC28953E99AF72E5CEC4B2FCCBAD211EB63D0A6A7B25F1E8950AAD7C1FB318300DA7D7C3B23F5137FCA4546BE4F6694A16840BDUAL" TargetMode="External"/><Relationship Id="rId36" Type="http://schemas.openxmlformats.org/officeDocument/2006/relationships/hyperlink" Target="consultantplus://offline/ref=BE38C565D7481C0BA43CA0B2BF38483BA3664AD0F8430812E0F5B2EDA41065F27E037780DD0A37493886694012CFBF21C7DE752439AB73A1c1v4L" TargetMode="External"/><Relationship Id="rId10" Type="http://schemas.openxmlformats.org/officeDocument/2006/relationships/hyperlink" Target="consultantplus://offline/ref=854508374654A1174C2E2CD675199C7DA5BB852420F6D537A3D9373AD8ACAB299D1919CCF742BF61EF2E61FD33Y5N8K" TargetMode="External"/><Relationship Id="rId19" Type="http://schemas.openxmlformats.org/officeDocument/2006/relationships/hyperlink" Target="consultantplus://offline/ref=6DB3E48C890A51D8313ED787750B9C76149D3E4816CEA44BF8CC9E8AB151F2351A3C3A0F61721CEF4BBAAA9287hAZ4K" TargetMode="External"/><Relationship Id="rId31" Type="http://schemas.openxmlformats.org/officeDocument/2006/relationships/hyperlink" Target="consultantplus://offline/ref=3B1DB1326BC28953E99AEB2E5BEC4B2FC6BEDF18E0688DACAFEB531C8E5FF5C0C6B23D8200DA787B307CF0066E924942A551638FBD6A42DDBEU4L" TargetMode="External"/><Relationship Id="rId4" Type="http://schemas.openxmlformats.org/officeDocument/2006/relationships/settings" Target="settings.xml"/><Relationship Id="rId9" Type="http://schemas.openxmlformats.org/officeDocument/2006/relationships/hyperlink" Target="consultantplus://offline/ref=854508374654A1174C2E2CD675199C7DA5BB852420F6D537A3D9373AD8ACAB298F1941C0F647A369EA3B37AC75082EB32D79F35F2BE9D704Y8N1K" TargetMode="External"/><Relationship Id="rId14" Type="http://schemas.openxmlformats.org/officeDocument/2006/relationships/hyperlink" Target="consultantplus://offline/ref=854508374654A1174C2E2CD675199C7DA5BB852420F6D537A3D9373AD8ACAB298F1941C0F647A263EE3B37AC75082EB32D79F35F2BE9D704Y8N1K" TargetMode="External"/><Relationship Id="rId22" Type="http://schemas.openxmlformats.org/officeDocument/2006/relationships/hyperlink" Target="consultantplus://offline/ref=6DB3E48C890A51D8313ED787750B9C761493384F17CDA44BF8CC9E8AB151F2351A3C3A0F61721CEF4BBAAA9287hAZ4K" TargetMode="External"/><Relationship Id="rId27" Type="http://schemas.openxmlformats.org/officeDocument/2006/relationships/hyperlink" Target="consultantplus://offline/ref=3B1DB1326BC28953E99AEB2E5BEC4B2FC1B2D81EEA6E8DACAFEB531C8E5FF5C0C6B23D8200DA7A7F377CF0066E924942A551638FBD6A42DDBEU4L" TargetMode="External"/><Relationship Id="rId30" Type="http://schemas.openxmlformats.org/officeDocument/2006/relationships/hyperlink" Target="consultantplus://offline/ref=3B1DB1326BC28953E99AEB2E5BEC4B2FC1B3D919EA6F8DACAFEB531C8E5FF5C0D4B2658E01DF667A3569A65728BCU2L" TargetMode="External"/><Relationship Id="rId35" Type="http://schemas.openxmlformats.org/officeDocument/2006/relationships/hyperlink" Target="consultantplus://offline/ref=3B1DB1326BC28953E99AEB2E5BEC4B2FC1B2D81EEA6E8DACAFEB531C8E5FF5C0C6B23D8204D12C2B7422A9562FD94446BE4D6388BAU6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24E7-349D-4F25-B8B7-59C8B51F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5209</Words>
  <Characters>29693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Advokat-2</dc:creator>
  <cp:keywords/>
  <dc:description/>
  <cp:lastModifiedBy>Advokat-1</cp:lastModifiedBy>
  <cp:revision>5</cp:revision>
  <dcterms:created xsi:type="dcterms:W3CDTF">2025-12-12T10:56:00Z</dcterms:created>
  <dcterms:modified xsi:type="dcterms:W3CDTF">2025-12-12T12:36:00Z</dcterms:modified>
</cp:coreProperties>
</file>